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33374" w14:textId="646D7A6D" w:rsidR="001F688D" w:rsidRPr="001A7099" w:rsidRDefault="001F688D" w:rsidP="001F688D">
      <w:pPr>
        <w:spacing w:line="480" w:lineRule="auto"/>
        <w:rPr>
          <w:rFonts w:ascii="Helvetica" w:hAnsi="Helvetica"/>
          <w:sz w:val="28"/>
          <w:szCs w:val="28"/>
        </w:rPr>
      </w:pPr>
      <w:r w:rsidRPr="001A7099">
        <w:rPr>
          <w:rFonts w:ascii="Helvetica" w:hAnsi="Helvetica"/>
          <w:b/>
          <w:sz w:val="28"/>
          <w:szCs w:val="28"/>
        </w:rPr>
        <w:t>Geometry and Measurement Discovery Hunt List</w:t>
      </w:r>
      <w:r w:rsidRPr="001A7099">
        <w:rPr>
          <w:rFonts w:ascii="Helvetica" w:hAnsi="Helvetica"/>
          <w:sz w:val="28"/>
          <w:szCs w:val="28"/>
        </w:rPr>
        <w:t xml:space="preserve"> </w:t>
      </w:r>
      <w:r w:rsidR="00D92E1A" w:rsidRPr="001A7099">
        <w:rPr>
          <w:rFonts w:ascii="Helvetica" w:hAnsi="Helvetica"/>
          <w:sz w:val="28"/>
          <w:szCs w:val="28"/>
        </w:rPr>
        <w:t xml:space="preserve"> </w:t>
      </w:r>
      <w:r w:rsidR="00613621" w:rsidRPr="001A7099">
        <w:rPr>
          <w:rFonts w:ascii="Helvetica" w:hAnsi="Helvetica"/>
          <w:sz w:val="28"/>
          <w:szCs w:val="28"/>
        </w:rPr>
        <w:t xml:space="preserve"> </w:t>
      </w:r>
      <w:r w:rsidRPr="001A7099">
        <w:rPr>
          <w:rFonts w:ascii="Helvetica" w:hAnsi="Helvetica"/>
          <w:sz w:val="28"/>
          <w:szCs w:val="28"/>
        </w:rPr>
        <w:t xml:space="preserve">Activity Sheet </w:t>
      </w:r>
      <w:r w:rsidR="00D752B2" w:rsidRPr="001A7099">
        <w:rPr>
          <w:rFonts w:ascii="Helvetica" w:hAnsi="Helvetica"/>
          <w:sz w:val="28"/>
          <w:szCs w:val="28"/>
        </w:rPr>
        <w:t>3</w:t>
      </w:r>
    </w:p>
    <w:p w14:paraId="1449A529" w14:textId="77777777" w:rsidR="001F688D" w:rsidRDefault="001F688D" w:rsidP="001F688D">
      <w:pPr>
        <w:jc w:val="both"/>
        <w:rPr>
          <w:rFonts w:ascii="Helvetica" w:hAnsi="Helvetica"/>
          <w:sz w:val="22"/>
        </w:rPr>
      </w:pPr>
    </w:p>
    <w:p w14:paraId="6851DC53" w14:textId="77777777" w:rsidR="001F688D" w:rsidRPr="00D752B2" w:rsidRDefault="001F688D" w:rsidP="00D752B2">
      <w:pPr>
        <w:rPr>
          <w:rFonts w:ascii="Helvetica" w:hAnsi="Helvetica"/>
          <w:sz w:val="22"/>
        </w:rPr>
      </w:pPr>
      <w:r w:rsidRPr="00D752B2">
        <w:rPr>
          <w:rFonts w:ascii="Helvetica" w:hAnsi="Helvetica"/>
          <w:sz w:val="22"/>
        </w:rPr>
        <w:t>In this activity, your group will be given a digital (or cell phone) camera that you will use to discover your surroundings in more sophisticated ways. Your group will be given 25 minutes to find 15 of these 20 items. Rather than listing the actual item, your group will be taking a clear picture of the item as evidence. Your group is responsible for making sure that digital image is an accurate physical representation of the criteria you chose to select. Be responsible with the technology, have fun, and happy hunting!</w:t>
      </w:r>
    </w:p>
    <w:p w14:paraId="277E5277" w14:textId="77777777" w:rsidR="001F688D" w:rsidRPr="00D752B2" w:rsidRDefault="001F688D" w:rsidP="00D752B2">
      <w:pPr>
        <w:rPr>
          <w:rFonts w:ascii="Helvetica" w:hAnsi="Helvetica"/>
          <w:sz w:val="22"/>
        </w:rPr>
      </w:pPr>
    </w:p>
    <w:p w14:paraId="342E71CD" w14:textId="77777777" w:rsidR="001F688D" w:rsidRPr="00D752B2" w:rsidRDefault="001F688D" w:rsidP="00D752B2">
      <w:pPr>
        <w:spacing w:line="360" w:lineRule="auto"/>
        <w:rPr>
          <w:rFonts w:ascii="Helvetica" w:hAnsi="Helvetica"/>
          <w:sz w:val="22"/>
        </w:rPr>
      </w:pPr>
      <w:r w:rsidRPr="00D752B2">
        <w:rPr>
          <w:rFonts w:ascii="Helvetica" w:hAnsi="Helvetica"/>
          <w:b/>
          <w:sz w:val="22"/>
        </w:rPr>
        <w:t xml:space="preserve">Your Discover Hunt List of Items: </w:t>
      </w:r>
    </w:p>
    <w:p w14:paraId="74D0A5C1" w14:textId="090FECD1"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Two parallel line segments that are each longer than 1 m</w:t>
      </w:r>
      <w:r w:rsidR="001A7099">
        <w:rPr>
          <w:rFonts w:ascii="Helvetica" w:hAnsi="Helvetica"/>
          <w:sz w:val="22"/>
        </w:rPr>
        <w:t>eter</w:t>
      </w:r>
      <w:r w:rsidRPr="00D752B2">
        <w:rPr>
          <w:rFonts w:ascii="Helvetica" w:hAnsi="Helvetica"/>
          <w:sz w:val="22"/>
        </w:rPr>
        <w:t xml:space="preserve">. </w:t>
      </w:r>
    </w:p>
    <w:p w14:paraId="0373C69E" w14:textId="6D2394CA"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circle with a radius longer than 12 in</w:t>
      </w:r>
      <w:r w:rsidR="001A7099">
        <w:rPr>
          <w:rFonts w:ascii="Helvetica" w:hAnsi="Helvetica"/>
          <w:sz w:val="22"/>
        </w:rPr>
        <w:t>ches</w:t>
      </w:r>
      <w:r w:rsidRPr="00D752B2">
        <w:rPr>
          <w:rFonts w:ascii="Helvetica" w:hAnsi="Helvetica"/>
          <w:sz w:val="22"/>
        </w:rPr>
        <w:t>, but shorter than 24 in</w:t>
      </w:r>
      <w:r w:rsidR="001A7099">
        <w:rPr>
          <w:rFonts w:ascii="Helvetica" w:hAnsi="Helvetica"/>
          <w:sz w:val="22"/>
        </w:rPr>
        <w:t>ches</w:t>
      </w:r>
      <w:r w:rsidRPr="00D752B2">
        <w:rPr>
          <w:rFonts w:ascii="Helvetica" w:hAnsi="Helvetica"/>
          <w:sz w:val="22"/>
        </w:rPr>
        <w:t>.</w:t>
      </w:r>
    </w:p>
    <w:p w14:paraId="0B974549"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naturally occurring object that weighs about 2 kilograms.</w:t>
      </w:r>
    </w:p>
    <w:p w14:paraId="4549C99A"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container that would hold more than one cup of liquid, but less than one pint.</w:t>
      </w:r>
    </w:p>
    <w:p w14:paraId="3AC7E8BF"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sphere that has diameters greater than 50 mm.</w:t>
      </w:r>
    </w:p>
    <w:p w14:paraId="2238AC06"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triangle that has a perimeter between 20 cm and 30 cm.</w:t>
      </w:r>
    </w:p>
    <w:p w14:paraId="732C2457"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book that is about</w:t>
      </w:r>
      <w:r w:rsidR="00D752B2">
        <w:rPr>
          <w:rFonts w:ascii="Helvetica" w:hAnsi="Helvetica"/>
          <w:sz w:val="22"/>
        </w:rPr>
        <w:t xml:space="preserve"> 2 1/2 in</w:t>
      </w:r>
      <w:r w:rsidRPr="00D752B2">
        <w:rPr>
          <w:rFonts w:ascii="Helvetica" w:hAnsi="Helvetica"/>
          <w:sz w:val="22"/>
        </w:rPr>
        <w:t>ches thick.</w:t>
      </w:r>
    </w:p>
    <w:p w14:paraId="7F7B065A"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 xml:space="preserve">A writing utensil that weighs more than 5 g, but less than 7 g. </w:t>
      </w:r>
    </w:p>
    <w:p w14:paraId="2DAFA880" w14:textId="75CDDB80"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An object that is taller than 1 m</w:t>
      </w:r>
      <w:r w:rsidR="001A7099">
        <w:rPr>
          <w:rFonts w:ascii="Helvetica" w:hAnsi="Helvetica"/>
          <w:sz w:val="22"/>
        </w:rPr>
        <w:t>eter</w:t>
      </w:r>
      <w:r w:rsidRPr="00D752B2">
        <w:rPr>
          <w:rFonts w:ascii="Helvetica" w:hAnsi="Helvetica"/>
          <w:sz w:val="22"/>
        </w:rPr>
        <w:t>, but shorter than your tallest group member.</w:t>
      </w:r>
    </w:p>
    <w:p w14:paraId="46E00F71"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metallic object that wei</w:t>
      </w:r>
      <w:bookmarkStart w:id="0" w:name="_GoBack"/>
      <w:bookmarkEnd w:id="0"/>
      <w:r w:rsidRPr="00D752B2">
        <w:rPr>
          <w:rFonts w:ascii="Helvetica" w:hAnsi="Helvetica"/>
          <w:sz w:val="22"/>
        </w:rPr>
        <w:t>ghs about 10 g.</w:t>
      </w:r>
    </w:p>
    <w:p w14:paraId="1CBD2CD5" w14:textId="0F72581E"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cone with a height greater than 2 in</w:t>
      </w:r>
      <w:r w:rsidR="001A7099">
        <w:rPr>
          <w:rFonts w:ascii="Helvetica" w:hAnsi="Helvetica"/>
          <w:sz w:val="22"/>
        </w:rPr>
        <w:t>ches</w:t>
      </w:r>
      <w:r w:rsidRPr="00D752B2">
        <w:rPr>
          <w:rFonts w:ascii="Helvetica" w:hAnsi="Helvetica"/>
          <w:sz w:val="22"/>
        </w:rPr>
        <w:t>, but shorter than 5 in</w:t>
      </w:r>
      <w:r w:rsidR="001A7099">
        <w:rPr>
          <w:rFonts w:ascii="Helvetica" w:hAnsi="Helvetica"/>
          <w:sz w:val="22"/>
        </w:rPr>
        <w:t>ches</w:t>
      </w:r>
      <w:r w:rsidRPr="00D752B2">
        <w:rPr>
          <w:rFonts w:ascii="Helvetica" w:hAnsi="Helvetica"/>
          <w:sz w:val="22"/>
        </w:rPr>
        <w:t>.</w:t>
      </w:r>
    </w:p>
    <w:p w14:paraId="206DA57F"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rectangular prism that can fit in the palm of your hand.</w:t>
      </w:r>
    </w:p>
    <w:p w14:paraId="2972C2DE" w14:textId="3AE75332"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 xml:space="preserve">An item made of paper that weighs between 1 </w:t>
      </w:r>
      <w:r w:rsidR="001A7099">
        <w:rPr>
          <w:rFonts w:ascii="Helvetica" w:hAnsi="Helvetica"/>
          <w:sz w:val="22"/>
        </w:rPr>
        <w:t>pound</w:t>
      </w:r>
      <w:r w:rsidRPr="00D752B2">
        <w:rPr>
          <w:rFonts w:ascii="Helvetica" w:hAnsi="Helvetica"/>
          <w:sz w:val="22"/>
        </w:rPr>
        <w:t xml:space="preserve"> and 3 </w:t>
      </w:r>
      <w:r w:rsidR="001A7099">
        <w:rPr>
          <w:rFonts w:ascii="Helvetica" w:hAnsi="Helvetica"/>
          <w:sz w:val="22"/>
        </w:rPr>
        <w:t>pounds</w:t>
      </w:r>
      <w:r w:rsidRPr="00D752B2">
        <w:rPr>
          <w:rFonts w:ascii="Helvetica" w:hAnsi="Helvetica"/>
          <w:sz w:val="22"/>
        </w:rPr>
        <w:t>.</w:t>
      </w:r>
    </w:p>
    <w:p w14:paraId="32AA8E4C"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An item that can be found one meter from the ground or the floor.</w:t>
      </w:r>
    </w:p>
    <w:p w14:paraId="5421D6AB"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two-dimensional object that has two right angles.</w:t>
      </w:r>
    </w:p>
    <w:p w14:paraId="31354EE4" w14:textId="6A00CB33"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 xml:space="preserve">A cylinder that has a volume of almost 1 </w:t>
      </w:r>
      <w:r w:rsidR="001A7099">
        <w:rPr>
          <w:rFonts w:ascii="Helvetica" w:hAnsi="Helvetica"/>
          <w:sz w:val="22"/>
        </w:rPr>
        <w:t>liter</w:t>
      </w:r>
      <w:r w:rsidRPr="00D752B2">
        <w:rPr>
          <w:rFonts w:ascii="Helvetica" w:hAnsi="Helvetica"/>
          <w:sz w:val="22"/>
        </w:rPr>
        <w:t>.</w:t>
      </w:r>
    </w:p>
    <w:p w14:paraId="65204277" w14:textId="1A8B3C64"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rectangular object with an area close to 4 sq</w:t>
      </w:r>
      <w:r w:rsidR="001A7099">
        <w:rPr>
          <w:rFonts w:ascii="Helvetica" w:hAnsi="Helvetica"/>
          <w:sz w:val="22"/>
        </w:rPr>
        <w:t>uare</w:t>
      </w:r>
      <w:r w:rsidRPr="00D752B2">
        <w:rPr>
          <w:rFonts w:ascii="Helvetica" w:hAnsi="Helvetica"/>
          <w:sz w:val="22"/>
        </w:rPr>
        <w:t xml:space="preserve"> f</w:t>
      </w:r>
      <w:r w:rsidR="001A7099">
        <w:rPr>
          <w:rFonts w:ascii="Helvetica" w:hAnsi="Helvetica"/>
          <w:sz w:val="22"/>
        </w:rPr>
        <w:t>ee</w:t>
      </w:r>
      <w:r w:rsidRPr="00D752B2">
        <w:rPr>
          <w:rFonts w:ascii="Helvetica" w:hAnsi="Helvetica"/>
          <w:sz w:val="22"/>
        </w:rPr>
        <w:t xml:space="preserve">t. </w:t>
      </w:r>
    </w:p>
    <w:p w14:paraId="21A2AD91" w14:textId="711F7819"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An object that is 4 in</w:t>
      </w:r>
      <w:r w:rsidR="001A7099">
        <w:rPr>
          <w:rFonts w:ascii="Helvetica" w:hAnsi="Helvetica"/>
          <w:sz w:val="22"/>
        </w:rPr>
        <w:t>ches</w:t>
      </w:r>
      <w:r w:rsidRPr="00D752B2">
        <w:rPr>
          <w:rFonts w:ascii="Helvetica" w:hAnsi="Helvetica"/>
          <w:sz w:val="22"/>
        </w:rPr>
        <w:t xml:space="preserve"> long that could be eaten.</w:t>
      </w:r>
    </w:p>
    <w:p w14:paraId="78E96173" w14:textId="6A9899A0"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container that could hold more than 25 gal</w:t>
      </w:r>
      <w:r w:rsidR="001A7099">
        <w:rPr>
          <w:rFonts w:ascii="Helvetica" w:hAnsi="Helvetica"/>
          <w:sz w:val="22"/>
        </w:rPr>
        <w:t>lons</w:t>
      </w:r>
      <w:r w:rsidRPr="00D752B2">
        <w:rPr>
          <w:rFonts w:ascii="Helvetica" w:hAnsi="Helvetica"/>
          <w:sz w:val="22"/>
        </w:rPr>
        <w:t>.</w:t>
      </w:r>
    </w:p>
    <w:p w14:paraId="2C4C6773" w14:textId="77777777" w:rsidR="001F688D" w:rsidRPr="00D752B2" w:rsidRDefault="001F688D" w:rsidP="001A7099">
      <w:pPr>
        <w:pStyle w:val="ListParagraph"/>
        <w:numPr>
          <w:ilvl w:val="0"/>
          <w:numId w:val="1"/>
        </w:numPr>
        <w:spacing w:after="20" w:line="360" w:lineRule="auto"/>
        <w:rPr>
          <w:rFonts w:ascii="Helvetica" w:hAnsi="Helvetica"/>
          <w:sz w:val="22"/>
        </w:rPr>
      </w:pPr>
      <w:r w:rsidRPr="00D752B2">
        <w:rPr>
          <w:rFonts w:ascii="Helvetica" w:hAnsi="Helvetica"/>
          <w:sz w:val="22"/>
        </w:rPr>
        <w:t>A picture in which your group members AND AT LEAST TWO OTHER PEOPLE strike a creative geometric pose.</w:t>
      </w:r>
    </w:p>
    <w:p w14:paraId="0A296532" w14:textId="77777777" w:rsidR="001F688D" w:rsidRPr="00D752B2" w:rsidRDefault="001F688D" w:rsidP="00D752B2">
      <w:pPr>
        <w:spacing w:line="480" w:lineRule="auto"/>
        <w:rPr>
          <w:rFonts w:ascii="Helvetica" w:hAnsi="Helvetica"/>
          <w:sz w:val="22"/>
        </w:rPr>
      </w:pPr>
    </w:p>
    <w:p w14:paraId="5795CAF2" w14:textId="77777777" w:rsidR="00B13169" w:rsidRPr="00D752B2" w:rsidRDefault="001A7099" w:rsidP="00D752B2">
      <w:pPr>
        <w:rPr>
          <w:rFonts w:ascii="Helvetica" w:hAnsi="Helvetica"/>
        </w:rPr>
      </w:pPr>
    </w:p>
    <w:sectPr w:rsidR="00B13169" w:rsidRPr="00D752B2" w:rsidSect="00B1316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D5383" w14:textId="77777777" w:rsidR="00F87A40" w:rsidRDefault="00F87A40" w:rsidP="00F87A40">
      <w:r>
        <w:separator/>
      </w:r>
    </w:p>
  </w:endnote>
  <w:endnote w:type="continuationSeparator" w:id="0">
    <w:p w14:paraId="2FA48E13" w14:textId="77777777" w:rsidR="00F87A40" w:rsidRDefault="00F87A40" w:rsidP="00F8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3EA3E" w14:textId="77777777" w:rsidR="00F87A40" w:rsidRDefault="00F87A4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17729" w14:textId="77777777" w:rsidR="00F87A40" w:rsidRPr="00FC715A" w:rsidRDefault="00F87A40" w:rsidP="00F87A40">
    <w:pPr>
      <w:pStyle w:val="Footer"/>
      <w:rPr>
        <w:rFonts w:ascii="Eurostile" w:hAnsi="Eurostile"/>
        <w:color w:val="76923C" w:themeColor="accent3" w:themeShade="BF"/>
      </w:rPr>
    </w:pPr>
    <w:r w:rsidRPr="00FC715A">
      <w:rPr>
        <w:rFonts w:ascii="Eurostile" w:hAnsi="Eurostile"/>
        <w:b/>
        <w:color w:val="76923C" w:themeColor="accent3" w:themeShade="BF"/>
      </w:rPr>
      <w:t xml:space="preserve">Exploring Math through Literature </w:t>
    </w:r>
    <w:r w:rsidRPr="00FC715A">
      <w:rPr>
        <w:rFonts w:ascii="Eurostile" w:hAnsi="Eurostile"/>
        <w:color w:val="76923C" w:themeColor="accent3" w:themeShade="BF"/>
      </w:rPr>
      <w:t>Pre-K–8</w:t>
    </w:r>
  </w:p>
  <w:p w14:paraId="4836E037" w14:textId="6BA53AC8" w:rsidR="00F87A40" w:rsidRDefault="00F87A40" w:rsidP="00F87A40">
    <w:pPr>
      <w:pStyle w:val="Footer"/>
    </w:pPr>
    <w:r w:rsidRPr="002E33D4">
      <w:rPr>
        <w:sz w:val="16"/>
        <w:szCs w:val="16"/>
      </w:rPr>
      <w:t>N</w:t>
    </w:r>
    <w:r>
      <w:rPr>
        <w:sz w:val="16"/>
        <w:szCs w:val="16"/>
      </w:rPr>
      <w:t>ational Council of Teachers of Mathematics</w:t>
    </w:r>
    <w:r w:rsidRPr="002E33D4">
      <w:rPr>
        <w:sz w:val="16"/>
        <w:szCs w:val="16"/>
      </w:rPr>
      <w:t xml:space="preserve"> ©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92B5D" w14:textId="77777777" w:rsidR="00F87A40" w:rsidRDefault="00F87A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6EBC1" w14:textId="77777777" w:rsidR="00F87A40" w:rsidRDefault="00F87A40" w:rsidP="00F87A40">
      <w:r>
        <w:separator/>
      </w:r>
    </w:p>
  </w:footnote>
  <w:footnote w:type="continuationSeparator" w:id="0">
    <w:p w14:paraId="7F13372F" w14:textId="77777777" w:rsidR="00F87A40" w:rsidRDefault="00F87A40" w:rsidP="00F87A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38229" w14:textId="77777777" w:rsidR="00F87A40" w:rsidRDefault="00F87A4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1CE4" w14:textId="77777777" w:rsidR="00F87A40" w:rsidRDefault="00F87A4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3FF45" w14:textId="77777777" w:rsidR="00F87A40" w:rsidRDefault="00F87A4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C2C27"/>
    <w:multiLevelType w:val="hybridMultilevel"/>
    <w:tmpl w:val="3258B7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1F688D"/>
    <w:rsid w:val="001A7099"/>
    <w:rsid w:val="001F688D"/>
    <w:rsid w:val="00613621"/>
    <w:rsid w:val="00D752B2"/>
    <w:rsid w:val="00D92E1A"/>
    <w:rsid w:val="00F87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C4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8D"/>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688D"/>
    <w:pPr>
      <w:ind w:left="720"/>
    </w:pPr>
  </w:style>
  <w:style w:type="paragraph" w:styleId="BalloonText">
    <w:name w:val="Balloon Text"/>
    <w:basedOn w:val="Normal"/>
    <w:link w:val="BalloonTextChar"/>
    <w:uiPriority w:val="99"/>
    <w:semiHidden/>
    <w:unhideWhenUsed/>
    <w:rsid w:val="00D752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2B2"/>
    <w:rPr>
      <w:rFonts w:ascii="Lucida Grande" w:eastAsia="Cambria" w:hAnsi="Lucida Grande" w:cs="Lucida Grande"/>
      <w:sz w:val="18"/>
      <w:szCs w:val="18"/>
    </w:rPr>
  </w:style>
  <w:style w:type="paragraph" w:styleId="Header">
    <w:name w:val="header"/>
    <w:basedOn w:val="Normal"/>
    <w:link w:val="HeaderChar"/>
    <w:uiPriority w:val="99"/>
    <w:unhideWhenUsed/>
    <w:rsid w:val="00F87A40"/>
    <w:pPr>
      <w:tabs>
        <w:tab w:val="center" w:pos="4320"/>
        <w:tab w:val="right" w:pos="8640"/>
      </w:tabs>
    </w:pPr>
  </w:style>
  <w:style w:type="character" w:customStyle="1" w:styleId="HeaderChar">
    <w:name w:val="Header Char"/>
    <w:basedOn w:val="DefaultParagraphFont"/>
    <w:link w:val="Header"/>
    <w:uiPriority w:val="99"/>
    <w:rsid w:val="00F87A40"/>
    <w:rPr>
      <w:rFonts w:ascii="Cambria" w:eastAsia="Cambria" w:hAnsi="Cambria" w:cs="Times New Roman"/>
      <w:sz w:val="24"/>
      <w:szCs w:val="24"/>
    </w:rPr>
  </w:style>
  <w:style w:type="paragraph" w:styleId="Footer">
    <w:name w:val="footer"/>
    <w:basedOn w:val="Normal"/>
    <w:link w:val="FooterChar"/>
    <w:uiPriority w:val="99"/>
    <w:unhideWhenUsed/>
    <w:rsid w:val="00F87A40"/>
    <w:pPr>
      <w:tabs>
        <w:tab w:val="center" w:pos="4320"/>
        <w:tab w:val="right" w:pos="8640"/>
      </w:tabs>
    </w:pPr>
  </w:style>
  <w:style w:type="character" w:customStyle="1" w:styleId="FooterChar">
    <w:name w:val="Footer Char"/>
    <w:basedOn w:val="DefaultParagraphFont"/>
    <w:link w:val="Footer"/>
    <w:uiPriority w:val="99"/>
    <w:rsid w:val="00F87A40"/>
    <w:rPr>
      <w:rFonts w:ascii="Cambria" w:eastAsia="Cambria" w:hAnsi="Cambria"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278</Words>
  <Characters>1587</Characters>
  <Application>Microsoft Macintosh Word</Application>
  <DocSecurity>0</DocSecurity>
  <Lines>13</Lines>
  <Paragraphs>3</Paragraphs>
  <ScaleCrop>false</ScaleCrop>
  <Company>NCTM</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Thiessen</dc:creator>
  <cp:keywords/>
  <cp:lastModifiedBy>Larry Shea</cp:lastModifiedBy>
  <cp:revision>6</cp:revision>
  <dcterms:created xsi:type="dcterms:W3CDTF">2014-05-22T20:12:00Z</dcterms:created>
  <dcterms:modified xsi:type="dcterms:W3CDTF">2016-05-31T20:40:00Z</dcterms:modified>
</cp:coreProperties>
</file>