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47B6E" w14:textId="77777777" w:rsidR="0036097C" w:rsidRDefault="0036097C" w:rsidP="0036097C">
      <w:r>
        <w:t xml:space="preserve">From </w:t>
      </w:r>
      <w:r w:rsidRPr="0036097C">
        <w:rPr>
          <w:i/>
        </w:rPr>
        <w:t>MT</w:t>
      </w:r>
      <w:r>
        <w:t xml:space="preserve"> April 2017</w:t>
      </w:r>
    </w:p>
    <w:p w14:paraId="17E00B19" w14:textId="77777777" w:rsidR="0036097C" w:rsidRPr="0036097C" w:rsidRDefault="0036097C" w:rsidP="0036097C">
      <w:pPr>
        <w:rPr>
          <w:b/>
        </w:rPr>
      </w:pPr>
      <w:r w:rsidRPr="0036097C">
        <w:rPr>
          <w:b/>
        </w:rPr>
        <w:t xml:space="preserve">Proofs without Words in Geometry </w:t>
      </w:r>
    </w:p>
    <w:p w14:paraId="09167349" w14:textId="77777777" w:rsidR="0036097C" w:rsidRDefault="0036097C" w:rsidP="0036097C">
      <w:r>
        <w:t>Pictures and diagrams help high school geometry students develop reasoning and proof-writing skills.</w:t>
      </w:r>
    </w:p>
    <w:p w14:paraId="3D5169A6" w14:textId="77777777" w:rsidR="0036097C" w:rsidRPr="0036097C" w:rsidRDefault="0036097C" w:rsidP="0036097C">
      <w:pPr>
        <w:rPr>
          <w:i/>
        </w:rPr>
      </w:pPr>
      <w:r w:rsidRPr="0036097C">
        <w:rPr>
          <w:i/>
        </w:rPr>
        <w:t xml:space="preserve">Wayne </w:t>
      </w:r>
      <w:proofErr w:type="spellStart"/>
      <w:r w:rsidRPr="0036097C">
        <w:rPr>
          <w:i/>
        </w:rPr>
        <w:t>Nirode</w:t>
      </w:r>
      <w:proofErr w:type="spellEnd"/>
    </w:p>
    <w:p w14:paraId="774ECCA2" w14:textId="77777777" w:rsidR="0036097C" w:rsidRDefault="0036097C" w:rsidP="0036097C"/>
    <w:p w14:paraId="250D600F" w14:textId="77777777" w:rsidR="0036097C" w:rsidRDefault="0036097C" w:rsidP="0036097C"/>
    <w:p w14:paraId="0D2AE702" w14:textId="77777777" w:rsidR="00C62653" w:rsidRDefault="0036097C" w:rsidP="0036097C">
      <w:r>
        <w:rPr>
          <w:noProof/>
        </w:rPr>
        <w:drawing>
          <wp:inline distT="0" distB="0" distL="0" distR="0" wp14:anchorId="30F6F7CA" wp14:editId="0D8CC59F">
            <wp:extent cx="5943600" cy="1181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81053"/>
                    </a:xfrm>
                    <a:prstGeom prst="rect">
                      <a:avLst/>
                    </a:prstGeom>
                    <a:noFill/>
                    <a:ln>
                      <a:noFill/>
                    </a:ln>
                  </pic:spPr>
                </pic:pic>
              </a:graphicData>
            </a:graphic>
          </wp:inline>
        </w:drawing>
      </w:r>
    </w:p>
    <w:p w14:paraId="41ECFD1C" w14:textId="77777777" w:rsidR="0036097C" w:rsidRDefault="0036097C" w:rsidP="0036097C"/>
    <w:p w14:paraId="3BB6FCA7" w14:textId="77777777" w:rsidR="0036097C" w:rsidRDefault="0036097C" w:rsidP="0036097C"/>
    <w:p w14:paraId="76077891" w14:textId="77777777" w:rsidR="0036097C" w:rsidRDefault="0036097C" w:rsidP="0036097C">
      <w:r>
        <w:rPr>
          <w:noProof/>
        </w:rPr>
        <w:drawing>
          <wp:inline distT="0" distB="0" distL="0" distR="0" wp14:anchorId="6C8611F1" wp14:editId="6E6B38B1">
            <wp:extent cx="5943600" cy="53489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48939"/>
                    </a:xfrm>
                    <a:prstGeom prst="rect">
                      <a:avLst/>
                    </a:prstGeom>
                    <a:noFill/>
                    <a:ln>
                      <a:noFill/>
                    </a:ln>
                  </pic:spPr>
                </pic:pic>
              </a:graphicData>
            </a:graphic>
          </wp:inline>
        </w:drawing>
      </w:r>
    </w:p>
    <w:p w14:paraId="17A95414" w14:textId="77777777" w:rsidR="0036097C" w:rsidRDefault="0036097C" w:rsidP="0036097C"/>
    <w:p w14:paraId="560B516A" w14:textId="77777777" w:rsidR="0036097C" w:rsidRDefault="0036097C" w:rsidP="0036097C">
      <w:r>
        <w:rPr>
          <w:noProof/>
        </w:rPr>
        <w:lastRenderedPageBreak/>
        <w:drawing>
          <wp:inline distT="0" distB="0" distL="0" distR="0" wp14:anchorId="226ADF1B" wp14:editId="78FDCB93">
            <wp:extent cx="5943600" cy="38859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85991"/>
                    </a:xfrm>
                    <a:prstGeom prst="rect">
                      <a:avLst/>
                    </a:prstGeom>
                    <a:noFill/>
                    <a:ln>
                      <a:noFill/>
                    </a:ln>
                  </pic:spPr>
                </pic:pic>
              </a:graphicData>
            </a:graphic>
          </wp:inline>
        </w:drawing>
      </w:r>
    </w:p>
    <w:p w14:paraId="0B3F3AA9" w14:textId="77777777" w:rsidR="0036097C" w:rsidRDefault="0036097C" w:rsidP="0036097C"/>
    <w:p w14:paraId="13BA0F22" w14:textId="77777777" w:rsidR="0036097C" w:rsidRDefault="0036097C" w:rsidP="0036097C"/>
    <w:p w14:paraId="63E3457E" w14:textId="77777777" w:rsidR="0036097C" w:rsidRDefault="0036097C" w:rsidP="0036097C">
      <w:r>
        <w:rPr>
          <w:noProof/>
        </w:rPr>
        <w:drawing>
          <wp:inline distT="0" distB="0" distL="0" distR="0" wp14:anchorId="3B77AC28" wp14:editId="791447C7">
            <wp:extent cx="5943600" cy="416444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64448"/>
                    </a:xfrm>
                    <a:prstGeom prst="rect">
                      <a:avLst/>
                    </a:prstGeom>
                    <a:noFill/>
                    <a:ln>
                      <a:noFill/>
                    </a:ln>
                  </pic:spPr>
                </pic:pic>
              </a:graphicData>
            </a:graphic>
          </wp:inline>
        </w:drawing>
      </w:r>
    </w:p>
    <w:p w14:paraId="20EDF12E" w14:textId="77777777" w:rsidR="0036097C" w:rsidRDefault="0036097C" w:rsidP="0036097C"/>
    <w:p w14:paraId="634A3598" w14:textId="77777777" w:rsidR="0036097C" w:rsidRPr="0036097C" w:rsidRDefault="0036097C" w:rsidP="0036097C">
      <w:r>
        <w:rPr>
          <w:noProof/>
        </w:rPr>
        <w:lastRenderedPageBreak/>
        <w:drawing>
          <wp:inline distT="0" distB="0" distL="0" distR="0" wp14:anchorId="1A12A7EA" wp14:editId="58C070FB">
            <wp:extent cx="5943600" cy="4330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30875"/>
                    </a:xfrm>
                    <a:prstGeom prst="rect">
                      <a:avLst/>
                    </a:prstGeom>
                    <a:noFill/>
                    <a:ln>
                      <a:noFill/>
                    </a:ln>
                  </pic:spPr>
                </pic:pic>
              </a:graphicData>
            </a:graphic>
          </wp:inline>
        </w:drawing>
      </w:r>
    </w:p>
    <w:sectPr w:rsidR="0036097C" w:rsidRPr="0036097C" w:rsidSect="00636CF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92"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774EE" w14:textId="77777777" w:rsidR="00636CFA" w:rsidRDefault="00636CFA" w:rsidP="00636CFA">
      <w:r>
        <w:separator/>
      </w:r>
    </w:p>
  </w:endnote>
  <w:endnote w:type="continuationSeparator" w:id="0">
    <w:p w14:paraId="7B5A1909" w14:textId="77777777" w:rsidR="00636CFA" w:rsidRDefault="00636CFA" w:rsidP="0063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F9C9" w14:textId="77777777" w:rsidR="00636CFA" w:rsidRDefault="00636CFA">
    <w:pPr>
      <w:pStyle w:val="Footer"/>
    </w:pPr>
    <w:sdt>
      <w:sdtPr>
        <w:id w:val="969400743"/>
        <w:placeholder>
          <w:docPart w:val="7DFAC85427C6AE4AA12A41AB97855DE8"/>
        </w:placeholder>
        <w:temporary/>
        <w:showingPlcHdr/>
      </w:sdtPr>
      <w:sdtContent>
        <w:r>
          <w:t>[Type text]</w:t>
        </w:r>
      </w:sdtContent>
    </w:sdt>
    <w:r>
      <w:ptab w:relativeTo="margin" w:alignment="center" w:leader="none"/>
    </w:r>
    <w:sdt>
      <w:sdtPr>
        <w:id w:val="969400748"/>
        <w:placeholder>
          <w:docPart w:val="282A3385E85F2B4BB0CB5CC378323C96"/>
        </w:placeholder>
        <w:temporary/>
        <w:showingPlcHdr/>
      </w:sdtPr>
      <w:sdtContent>
        <w:r>
          <w:t>[Type text]</w:t>
        </w:r>
      </w:sdtContent>
    </w:sdt>
    <w:r>
      <w:ptab w:relativeTo="margin" w:alignment="right" w:leader="none"/>
    </w:r>
    <w:sdt>
      <w:sdtPr>
        <w:id w:val="969400753"/>
        <w:placeholder>
          <w:docPart w:val="A8C4A5FA3B49EB40AFC980C7969DFEE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84E0" w14:textId="77777777" w:rsidR="00636CFA" w:rsidRPr="00636CFA" w:rsidRDefault="00636CFA" w:rsidP="00636CFA">
    <w:pPr>
      <w:rPr>
        <w:rFonts w:ascii="Times New Roman" w:hAnsi="Times New Roman"/>
        <w:sz w:val="18"/>
        <w:szCs w:val="18"/>
      </w:rPr>
    </w:pPr>
    <w:r w:rsidRPr="00636CFA">
      <w:rPr>
        <w:rFonts w:ascii="Times New Roman" w:hAnsi="Times New Roman"/>
        <w:sz w:val="18"/>
        <w:szCs w:val="18"/>
      </w:rPr>
      <w:t xml:space="preserve">Copyright © 2017 The National Council of Teachers of Mathematics, Inc. www.nctm.org. All rights reserved. This material may not be copied or distributed electronically or in any other format without written permission from NCTM. </w:t>
    </w:r>
  </w:p>
  <w:p w14:paraId="6AA0650E" w14:textId="77777777" w:rsidR="00636CFA" w:rsidRPr="00636CFA" w:rsidRDefault="00636CFA" w:rsidP="00636C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CA61" w14:textId="77777777" w:rsidR="00636CFA" w:rsidRDefault="00636C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B3721" w14:textId="77777777" w:rsidR="00636CFA" w:rsidRDefault="00636CFA" w:rsidP="00636CFA">
      <w:r>
        <w:separator/>
      </w:r>
    </w:p>
  </w:footnote>
  <w:footnote w:type="continuationSeparator" w:id="0">
    <w:p w14:paraId="5E328D13" w14:textId="77777777" w:rsidR="00636CFA" w:rsidRDefault="00636CFA" w:rsidP="00636C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5DCF" w14:textId="77777777" w:rsidR="00636CFA" w:rsidRDefault="00636C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2883" w14:textId="3F0066C8" w:rsidR="00636CFA" w:rsidRPr="008E0B9F" w:rsidRDefault="00636CFA" w:rsidP="008E0B9F">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2D88" w14:textId="77777777" w:rsidR="00636CFA" w:rsidRDefault="00636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C"/>
    <w:rsid w:val="00224A2C"/>
    <w:rsid w:val="0036097C"/>
    <w:rsid w:val="00636CFA"/>
    <w:rsid w:val="008E0B9F"/>
    <w:rsid w:val="00C62653"/>
    <w:rsid w:val="00D836D2"/>
    <w:rsid w:val="00F7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A1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CFA"/>
    <w:rPr>
      <w:rFonts w:ascii="Lucida Grande" w:hAnsi="Lucida Grande" w:cs="Lucida Grande"/>
      <w:sz w:val="18"/>
      <w:szCs w:val="18"/>
    </w:rPr>
  </w:style>
  <w:style w:type="paragraph" w:styleId="Header">
    <w:name w:val="header"/>
    <w:basedOn w:val="Normal"/>
    <w:link w:val="HeaderChar"/>
    <w:uiPriority w:val="99"/>
    <w:unhideWhenUsed/>
    <w:rsid w:val="00636CFA"/>
    <w:pPr>
      <w:tabs>
        <w:tab w:val="center" w:pos="4320"/>
        <w:tab w:val="right" w:pos="8640"/>
      </w:tabs>
    </w:pPr>
  </w:style>
  <w:style w:type="character" w:customStyle="1" w:styleId="HeaderChar">
    <w:name w:val="Header Char"/>
    <w:basedOn w:val="DefaultParagraphFont"/>
    <w:link w:val="Header"/>
    <w:uiPriority w:val="99"/>
    <w:rsid w:val="00636CFA"/>
  </w:style>
  <w:style w:type="paragraph" w:styleId="Footer">
    <w:name w:val="footer"/>
    <w:basedOn w:val="Normal"/>
    <w:link w:val="FooterChar"/>
    <w:uiPriority w:val="99"/>
    <w:unhideWhenUsed/>
    <w:rsid w:val="00636CFA"/>
    <w:pPr>
      <w:tabs>
        <w:tab w:val="center" w:pos="4320"/>
        <w:tab w:val="right" w:pos="8640"/>
      </w:tabs>
    </w:pPr>
  </w:style>
  <w:style w:type="character" w:customStyle="1" w:styleId="FooterChar">
    <w:name w:val="Footer Char"/>
    <w:basedOn w:val="DefaultParagraphFont"/>
    <w:link w:val="Footer"/>
    <w:uiPriority w:val="99"/>
    <w:rsid w:val="00636C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CFA"/>
    <w:rPr>
      <w:rFonts w:ascii="Lucida Grande" w:hAnsi="Lucida Grande" w:cs="Lucida Grande"/>
      <w:sz w:val="18"/>
      <w:szCs w:val="18"/>
    </w:rPr>
  </w:style>
  <w:style w:type="paragraph" w:styleId="Header">
    <w:name w:val="header"/>
    <w:basedOn w:val="Normal"/>
    <w:link w:val="HeaderChar"/>
    <w:uiPriority w:val="99"/>
    <w:unhideWhenUsed/>
    <w:rsid w:val="00636CFA"/>
    <w:pPr>
      <w:tabs>
        <w:tab w:val="center" w:pos="4320"/>
        <w:tab w:val="right" w:pos="8640"/>
      </w:tabs>
    </w:pPr>
  </w:style>
  <w:style w:type="character" w:customStyle="1" w:styleId="HeaderChar">
    <w:name w:val="Header Char"/>
    <w:basedOn w:val="DefaultParagraphFont"/>
    <w:link w:val="Header"/>
    <w:uiPriority w:val="99"/>
    <w:rsid w:val="00636CFA"/>
  </w:style>
  <w:style w:type="paragraph" w:styleId="Footer">
    <w:name w:val="footer"/>
    <w:basedOn w:val="Normal"/>
    <w:link w:val="FooterChar"/>
    <w:uiPriority w:val="99"/>
    <w:unhideWhenUsed/>
    <w:rsid w:val="00636CFA"/>
    <w:pPr>
      <w:tabs>
        <w:tab w:val="center" w:pos="4320"/>
        <w:tab w:val="right" w:pos="8640"/>
      </w:tabs>
    </w:pPr>
  </w:style>
  <w:style w:type="character" w:customStyle="1" w:styleId="FooterChar">
    <w:name w:val="Footer Char"/>
    <w:basedOn w:val="DefaultParagraphFont"/>
    <w:link w:val="Footer"/>
    <w:uiPriority w:val="99"/>
    <w:rsid w:val="0063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AC85427C6AE4AA12A41AB97855DE8"/>
        <w:category>
          <w:name w:val="General"/>
          <w:gallery w:val="placeholder"/>
        </w:category>
        <w:types>
          <w:type w:val="bbPlcHdr"/>
        </w:types>
        <w:behaviors>
          <w:behavior w:val="content"/>
        </w:behaviors>
        <w:guid w:val="{AFDF3597-3532-7B40-B36E-0E1745429914}"/>
      </w:docPartPr>
      <w:docPartBody>
        <w:p w:rsidR="00000000" w:rsidRDefault="002C037D" w:rsidP="002C037D">
          <w:pPr>
            <w:pStyle w:val="7DFAC85427C6AE4AA12A41AB97855DE8"/>
          </w:pPr>
          <w:r>
            <w:t>[Type text]</w:t>
          </w:r>
        </w:p>
      </w:docPartBody>
    </w:docPart>
    <w:docPart>
      <w:docPartPr>
        <w:name w:val="282A3385E85F2B4BB0CB5CC378323C96"/>
        <w:category>
          <w:name w:val="General"/>
          <w:gallery w:val="placeholder"/>
        </w:category>
        <w:types>
          <w:type w:val="bbPlcHdr"/>
        </w:types>
        <w:behaviors>
          <w:behavior w:val="content"/>
        </w:behaviors>
        <w:guid w:val="{EDA04A50-9F18-8A4C-9DD1-8FD4550B577C}"/>
      </w:docPartPr>
      <w:docPartBody>
        <w:p w:rsidR="00000000" w:rsidRDefault="002C037D" w:rsidP="002C037D">
          <w:pPr>
            <w:pStyle w:val="282A3385E85F2B4BB0CB5CC378323C96"/>
          </w:pPr>
          <w:r>
            <w:t>[Type text]</w:t>
          </w:r>
        </w:p>
      </w:docPartBody>
    </w:docPart>
    <w:docPart>
      <w:docPartPr>
        <w:name w:val="A8C4A5FA3B49EB40AFC980C7969DFEE1"/>
        <w:category>
          <w:name w:val="General"/>
          <w:gallery w:val="placeholder"/>
        </w:category>
        <w:types>
          <w:type w:val="bbPlcHdr"/>
        </w:types>
        <w:behaviors>
          <w:behavior w:val="content"/>
        </w:behaviors>
        <w:guid w:val="{313FA021-29C2-F441-B331-B6DF2E0EAEFC}"/>
      </w:docPartPr>
      <w:docPartBody>
        <w:p w:rsidR="00000000" w:rsidRDefault="002C037D" w:rsidP="002C037D">
          <w:pPr>
            <w:pStyle w:val="A8C4A5FA3B49EB40AFC980C7969DFEE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7D"/>
    <w:rsid w:val="002C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AC85427C6AE4AA12A41AB97855DE8">
    <w:name w:val="7DFAC85427C6AE4AA12A41AB97855DE8"/>
    <w:rsid w:val="002C037D"/>
  </w:style>
  <w:style w:type="paragraph" w:customStyle="1" w:styleId="282A3385E85F2B4BB0CB5CC378323C96">
    <w:name w:val="282A3385E85F2B4BB0CB5CC378323C96"/>
    <w:rsid w:val="002C037D"/>
  </w:style>
  <w:style w:type="paragraph" w:customStyle="1" w:styleId="A8C4A5FA3B49EB40AFC980C7969DFEE1">
    <w:name w:val="A8C4A5FA3B49EB40AFC980C7969DFEE1"/>
    <w:rsid w:val="002C037D"/>
  </w:style>
  <w:style w:type="paragraph" w:customStyle="1" w:styleId="CEC27B0BB537FC409CFB0EBE2C0A1743">
    <w:name w:val="CEC27B0BB537FC409CFB0EBE2C0A1743"/>
    <w:rsid w:val="002C037D"/>
  </w:style>
  <w:style w:type="paragraph" w:customStyle="1" w:styleId="4D3EC4D112D5164482D82B371539ADD2">
    <w:name w:val="4D3EC4D112D5164482D82B371539ADD2"/>
    <w:rsid w:val="002C037D"/>
  </w:style>
  <w:style w:type="paragraph" w:customStyle="1" w:styleId="81552219F39A1948B04B7F414543FBE4">
    <w:name w:val="81552219F39A1948B04B7F414543FBE4"/>
    <w:rsid w:val="002C03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AC85427C6AE4AA12A41AB97855DE8">
    <w:name w:val="7DFAC85427C6AE4AA12A41AB97855DE8"/>
    <w:rsid w:val="002C037D"/>
  </w:style>
  <w:style w:type="paragraph" w:customStyle="1" w:styleId="282A3385E85F2B4BB0CB5CC378323C96">
    <w:name w:val="282A3385E85F2B4BB0CB5CC378323C96"/>
    <w:rsid w:val="002C037D"/>
  </w:style>
  <w:style w:type="paragraph" w:customStyle="1" w:styleId="A8C4A5FA3B49EB40AFC980C7969DFEE1">
    <w:name w:val="A8C4A5FA3B49EB40AFC980C7969DFEE1"/>
    <w:rsid w:val="002C037D"/>
  </w:style>
  <w:style w:type="paragraph" w:customStyle="1" w:styleId="CEC27B0BB537FC409CFB0EBE2C0A1743">
    <w:name w:val="CEC27B0BB537FC409CFB0EBE2C0A1743"/>
    <w:rsid w:val="002C037D"/>
  </w:style>
  <w:style w:type="paragraph" w:customStyle="1" w:styleId="4D3EC4D112D5164482D82B371539ADD2">
    <w:name w:val="4D3EC4D112D5164482D82B371539ADD2"/>
    <w:rsid w:val="002C037D"/>
  </w:style>
  <w:style w:type="paragraph" w:customStyle="1" w:styleId="81552219F39A1948B04B7F414543FBE4">
    <w:name w:val="81552219F39A1948B04B7F414543FBE4"/>
    <w:rsid w:val="002C0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1BB5-FE54-1A43-A173-E1AC439C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27</Words>
  <Characters>158</Characters>
  <Application>Microsoft Macintosh Word</Application>
  <DocSecurity>0</DocSecurity>
  <Lines>1</Lines>
  <Paragraphs>1</Paragraphs>
  <ScaleCrop>false</ScaleCrop>
  <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Slesar</dc:creator>
  <cp:keywords/>
  <dc:description/>
  <cp:lastModifiedBy>Christine Noddin</cp:lastModifiedBy>
  <cp:revision>3</cp:revision>
  <dcterms:created xsi:type="dcterms:W3CDTF">2017-03-10T17:41:00Z</dcterms:created>
  <dcterms:modified xsi:type="dcterms:W3CDTF">2017-03-10T18:10:00Z</dcterms:modified>
</cp:coreProperties>
</file>