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DFD06" w14:textId="77777777" w:rsidR="00783E87" w:rsidRPr="00A86415" w:rsidRDefault="00783E87">
      <w:pPr>
        <w:pStyle w:val="c3"/>
        <w:tabs>
          <w:tab w:val="left" w:pos="9500"/>
        </w:tabs>
        <w:spacing w:line="240" w:lineRule="auto"/>
        <w:outlineLvl w:val="0"/>
        <w:rPr>
          <w:b/>
          <w:bCs/>
          <w:sz w:val="22"/>
          <w:szCs w:val="22"/>
        </w:rPr>
      </w:pPr>
      <w:r w:rsidRPr="00A86415">
        <w:rPr>
          <w:b/>
          <w:bCs/>
          <w:sz w:val="22"/>
          <w:szCs w:val="22"/>
        </w:rPr>
        <w:t>APPLICATION FOR A TRAVEL GRANT</w:t>
      </w:r>
    </w:p>
    <w:p w14:paraId="6B80D380" w14:textId="77777777" w:rsidR="00783E87" w:rsidRPr="00A86415" w:rsidRDefault="00783E87">
      <w:pPr>
        <w:pStyle w:val="c3"/>
        <w:tabs>
          <w:tab w:val="left" w:pos="9500"/>
        </w:tabs>
        <w:spacing w:line="240" w:lineRule="auto"/>
        <w:outlineLvl w:val="0"/>
        <w:rPr>
          <w:b/>
          <w:bCs/>
          <w:sz w:val="22"/>
          <w:szCs w:val="22"/>
        </w:rPr>
      </w:pPr>
      <w:r w:rsidRPr="00A86415">
        <w:rPr>
          <w:sz w:val="22"/>
          <w:szCs w:val="22"/>
        </w:rPr>
        <w:t>to the</w:t>
      </w:r>
    </w:p>
    <w:p w14:paraId="483ECD4F" w14:textId="77777777" w:rsidR="00783E87" w:rsidRPr="00A86415" w:rsidRDefault="00BA3013">
      <w:pPr>
        <w:pStyle w:val="c3"/>
        <w:tabs>
          <w:tab w:val="left" w:pos="9500"/>
        </w:tabs>
        <w:spacing w:line="240" w:lineRule="auto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Fourteenth</w:t>
      </w:r>
      <w:r w:rsidR="00783E87" w:rsidRPr="00A86415">
        <w:rPr>
          <w:b/>
          <w:bCs/>
          <w:sz w:val="22"/>
          <w:szCs w:val="22"/>
        </w:rPr>
        <w:t xml:space="preserve"> International Congress on Mathematical Education (ICME-1</w:t>
      </w:r>
      <w:r w:rsidR="009740AF">
        <w:rPr>
          <w:b/>
          <w:bCs/>
          <w:sz w:val="22"/>
          <w:szCs w:val="22"/>
        </w:rPr>
        <w:t>4</w:t>
      </w:r>
      <w:r w:rsidR="00783E87" w:rsidRPr="00A86415">
        <w:rPr>
          <w:b/>
          <w:bCs/>
          <w:sz w:val="22"/>
          <w:szCs w:val="22"/>
        </w:rPr>
        <w:t>)</w:t>
      </w:r>
    </w:p>
    <w:p w14:paraId="2C573AA0" w14:textId="77777777" w:rsidR="00783E87" w:rsidRPr="00A86415" w:rsidRDefault="00BA3013">
      <w:pPr>
        <w:pStyle w:val="c3"/>
        <w:tabs>
          <w:tab w:val="left" w:pos="9500"/>
        </w:tabs>
        <w:spacing w:line="240" w:lineRule="auto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Shanghai, China</w:t>
      </w:r>
    </w:p>
    <w:p w14:paraId="2970C752" w14:textId="77777777" w:rsidR="00783E87" w:rsidRPr="00A86415" w:rsidRDefault="00BA3013">
      <w:pPr>
        <w:pStyle w:val="c3"/>
        <w:tabs>
          <w:tab w:val="left" w:pos="9500"/>
        </w:tabs>
        <w:spacing w:line="240" w:lineRule="auto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July 12-19, 2020</w:t>
      </w:r>
    </w:p>
    <w:p w14:paraId="669B5B4B" w14:textId="77777777" w:rsidR="00783E87" w:rsidRPr="00A86415" w:rsidRDefault="00783E87" w:rsidP="00440AB3">
      <w:pPr>
        <w:pStyle w:val="p7"/>
        <w:spacing w:line="280" w:lineRule="exact"/>
        <w:rPr>
          <w:sz w:val="22"/>
          <w:szCs w:val="22"/>
        </w:rPr>
      </w:pPr>
    </w:p>
    <w:p w14:paraId="710A4986" w14:textId="3D4AD114" w:rsidR="00783E87" w:rsidRPr="00A86415" w:rsidRDefault="009C6186" w:rsidP="001E0803">
      <w:pPr>
        <w:pStyle w:val="p7"/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>This</w:t>
      </w:r>
      <w:r w:rsidR="00225B38">
        <w:rPr>
          <w:sz w:val="22"/>
          <w:szCs w:val="22"/>
        </w:rPr>
        <w:t xml:space="preserve"> travel grant</w:t>
      </w:r>
      <w:r w:rsidR="00783E87" w:rsidRPr="00A86415">
        <w:rPr>
          <w:sz w:val="22"/>
          <w:szCs w:val="22"/>
        </w:rPr>
        <w:t xml:space="preserve"> </w:t>
      </w:r>
      <w:r w:rsidR="00225B38">
        <w:rPr>
          <w:sz w:val="22"/>
          <w:szCs w:val="22"/>
        </w:rPr>
        <w:t>is</w:t>
      </w:r>
      <w:r w:rsidR="00783E87" w:rsidRPr="00A86415">
        <w:rPr>
          <w:sz w:val="22"/>
          <w:szCs w:val="22"/>
        </w:rPr>
        <w:t xml:space="preserve"> supported by a </w:t>
      </w:r>
      <w:r w:rsidR="00783E87" w:rsidRPr="00225B38">
        <w:t xml:space="preserve">grant </w:t>
      </w:r>
      <w:r w:rsidR="00225B38" w:rsidRPr="00225B38">
        <w:t>(</w:t>
      </w:r>
      <w:r w:rsidR="00225B38" w:rsidRPr="00225B38">
        <w:rPr>
          <w:color w:val="000000"/>
        </w:rPr>
        <w:t>PD# 35281)</w:t>
      </w:r>
      <w:r w:rsidR="00225B38">
        <w:rPr>
          <w:color w:val="000000"/>
        </w:rPr>
        <w:t xml:space="preserve"> </w:t>
      </w:r>
      <w:r w:rsidR="00783E87" w:rsidRPr="00225B38">
        <w:t>from</w:t>
      </w:r>
      <w:r w:rsidR="00783E87" w:rsidRPr="00A86415">
        <w:rPr>
          <w:sz w:val="22"/>
          <w:szCs w:val="22"/>
        </w:rPr>
        <w:t xml:space="preserve"> the National Science Foundation (NSF) to </w:t>
      </w:r>
      <w:r w:rsidR="00225B38">
        <w:rPr>
          <w:sz w:val="22"/>
          <w:szCs w:val="22"/>
        </w:rPr>
        <w:t xml:space="preserve">Michigan State University (MSU) and </w:t>
      </w:r>
      <w:r w:rsidR="00783E87" w:rsidRPr="00A86415">
        <w:rPr>
          <w:sz w:val="22"/>
          <w:szCs w:val="22"/>
        </w:rPr>
        <w:t>the National Council of</w:t>
      </w:r>
      <w:r w:rsidR="00225B38">
        <w:rPr>
          <w:sz w:val="22"/>
          <w:szCs w:val="22"/>
        </w:rPr>
        <w:t xml:space="preserve"> Teachers of Mathematics (NCTM). </w:t>
      </w:r>
      <w:r w:rsidR="00783E87" w:rsidRPr="00A86415">
        <w:rPr>
          <w:sz w:val="22"/>
          <w:szCs w:val="22"/>
        </w:rPr>
        <w:t xml:space="preserve">The terms of the proposal to NSF impose certain restrictions on the award and use of the travel grants (see item </w:t>
      </w:r>
      <w:r w:rsidR="006A130E">
        <w:rPr>
          <w:sz w:val="22"/>
          <w:szCs w:val="22"/>
        </w:rPr>
        <w:t>#12</w:t>
      </w:r>
      <w:bookmarkStart w:id="0" w:name="_GoBack"/>
      <w:bookmarkEnd w:id="0"/>
      <w:r w:rsidR="00783E87" w:rsidRPr="00A86415">
        <w:rPr>
          <w:sz w:val="22"/>
          <w:szCs w:val="22"/>
        </w:rPr>
        <w:t xml:space="preserve">). </w:t>
      </w:r>
    </w:p>
    <w:p w14:paraId="32B38E7E" w14:textId="77777777" w:rsidR="00783E87" w:rsidRPr="00A86415" w:rsidRDefault="00506757" w:rsidP="00440AB3">
      <w:pPr>
        <w:pStyle w:val="p7"/>
        <w:spacing w:line="280" w:lineRule="exact"/>
        <w:ind w:firstLine="2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873318D" wp14:editId="2640E536">
                <wp:simplePos x="0" y="0"/>
                <wp:positionH relativeFrom="column">
                  <wp:posOffset>152400</wp:posOffset>
                </wp:positionH>
                <wp:positionV relativeFrom="paragraph">
                  <wp:posOffset>52070</wp:posOffset>
                </wp:positionV>
                <wp:extent cx="5257800" cy="4857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396F8" w14:textId="77777777" w:rsidR="00225B38" w:rsidRDefault="00225B38">
                            <w:r>
                              <w:t xml:space="preserve">Deadline: Submit to Margaret Iding at </w:t>
                            </w:r>
                            <w:hyperlink r:id="rId8" w:history="1">
                              <w:r w:rsidRPr="0010531D">
                                <w:rPr>
                                  <w:rStyle w:val="Hyperlink"/>
                                </w:rPr>
                                <w:t>idingm@msu.edu</w:t>
                              </w:r>
                            </w:hyperlink>
                            <w:r>
                              <w:t xml:space="preserve"> by October 15, 2019</w:t>
                            </w:r>
                          </w:p>
                          <w:p w14:paraId="4C636EFA" w14:textId="77777777" w:rsidR="00225B38" w:rsidRDefault="00225B38">
                            <w:r>
                              <w:t>For questions contact Gail Burrill at burrill@msu.edu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3318D" id="Rectangle 2" o:spid="_x0000_s1026" style="position:absolute;left:0;text-align:left;margin-left:12pt;margin-top:4.1pt;width:414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" o:allowincell="f">
                <v:textbox>
                  <w:txbxContent>
                    <w:p w14:paraId="0C2396F8" w14:textId="77777777" w:rsidR="00225B38" w:rsidRDefault="00225B38">
                      <w:r>
                        <w:t xml:space="preserve">Deadline: Submit to Margaret Iding at </w:t>
                      </w:r>
                      <w:hyperlink r:id="rId9" w:history="1">
                        <w:r w:rsidRPr="0010531D">
                          <w:rPr>
                            <w:rStyle w:val="Hyperlink"/>
                          </w:rPr>
                          <w:t>idingm@msu.edu</w:t>
                        </w:r>
                      </w:hyperlink>
                      <w:r>
                        <w:t xml:space="preserve"> by October 15, 2019</w:t>
                      </w:r>
                    </w:p>
                    <w:p w14:paraId="4C636EFA" w14:textId="77777777" w:rsidR="00225B38" w:rsidRDefault="00225B38">
                      <w:r>
                        <w:t>For questions contact Gail Burrill at burrill@msu.edu</w:t>
                      </w:r>
                    </w:p>
                  </w:txbxContent>
                </v:textbox>
              </v:rect>
            </w:pict>
          </mc:Fallback>
        </mc:AlternateContent>
      </w:r>
    </w:p>
    <w:p w14:paraId="2D6E5882" w14:textId="77777777" w:rsidR="00783E87" w:rsidRPr="00A86415" w:rsidRDefault="00783E87" w:rsidP="00440AB3">
      <w:pPr>
        <w:pStyle w:val="p7"/>
        <w:spacing w:line="280" w:lineRule="exact"/>
        <w:ind w:firstLine="240"/>
        <w:rPr>
          <w:sz w:val="22"/>
          <w:szCs w:val="22"/>
        </w:rPr>
      </w:pPr>
    </w:p>
    <w:p w14:paraId="7D4639CE" w14:textId="77777777" w:rsidR="00783E87" w:rsidRPr="00A86415" w:rsidRDefault="00783E87" w:rsidP="00440AB3">
      <w:pPr>
        <w:pStyle w:val="p7"/>
        <w:spacing w:line="280" w:lineRule="exact"/>
        <w:ind w:firstLine="240"/>
        <w:outlineLvl w:val="0"/>
        <w:rPr>
          <w:sz w:val="22"/>
          <w:szCs w:val="22"/>
        </w:rPr>
      </w:pPr>
    </w:p>
    <w:p w14:paraId="0A249817" w14:textId="77777777" w:rsidR="00783E87" w:rsidRPr="00A86415" w:rsidRDefault="00783E87" w:rsidP="00440AB3">
      <w:pPr>
        <w:pStyle w:val="p7"/>
        <w:spacing w:line="280" w:lineRule="exact"/>
        <w:ind w:firstLine="240"/>
        <w:outlineLvl w:val="0"/>
        <w:rPr>
          <w:sz w:val="22"/>
          <w:szCs w:val="22"/>
        </w:rPr>
      </w:pPr>
    </w:p>
    <w:p w14:paraId="38EB4E66" w14:textId="77777777" w:rsidR="00783E87" w:rsidRDefault="00783E87" w:rsidP="00440AB3">
      <w:pPr>
        <w:pStyle w:val="p7"/>
        <w:spacing w:line="280" w:lineRule="exact"/>
        <w:ind w:firstLine="240"/>
        <w:outlineLvl w:val="0"/>
        <w:rPr>
          <w:sz w:val="22"/>
          <w:szCs w:val="22"/>
        </w:rPr>
      </w:pPr>
      <w:r w:rsidRPr="00A86415">
        <w:rPr>
          <w:sz w:val="22"/>
          <w:szCs w:val="22"/>
        </w:rPr>
        <w:t xml:space="preserve">Please </w:t>
      </w:r>
      <w:r w:rsidRPr="00A86415">
        <w:rPr>
          <w:i/>
          <w:iCs/>
          <w:sz w:val="22"/>
          <w:szCs w:val="22"/>
        </w:rPr>
        <w:t>type</w:t>
      </w:r>
      <w:r w:rsidRPr="00A86415">
        <w:rPr>
          <w:sz w:val="22"/>
          <w:szCs w:val="22"/>
        </w:rPr>
        <w:t xml:space="preserve"> or </w:t>
      </w:r>
      <w:r w:rsidRPr="00A86415">
        <w:rPr>
          <w:i/>
          <w:iCs/>
          <w:sz w:val="22"/>
          <w:szCs w:val="22"/>
        </w:rPr>
        <w:t xml:space="preserve">print </w:t>
      </w:r>
      <w:r w:rsidRPr="00A86415">
        <w:rPr>
          <w:sz w:val="22"/>
          <w:szCs w:val="22"/>
        </w:rPr>
        <w:t>the requested information very clearly and submit the form electronically.</w:t>
      </w:r>
    </w:p>
    <w:p w14:paraId="362B60B1" w14:textId="77777777" w:rsidR="00FB3550" w:rsidRDefault="00FB3550" w:rsidP="00440AB3">
      <w:pPr>
        <w:pStyle w:val="p7"/>
        <w:spacing w:line="280" w:lineRule="exact"/>
        <w:ind w:firstLine="240"/>
        <w:outlineLvl w:val="0"/>
        <w:rPr>
          <w:sz w:val="22"/>
          <w:szCs w:val="22"/>
        </w:rPr>
      </w:pPr>
    </w:p>
    <w:p w14:paraId="392944A3" w14:textId="77777777" w:rsidR="00FB3550" w:rsidRDefault="00FB3550" w:rsidP="00440AB3">
      <w:pPr>
        <w:pStyle w:val="p7"/>
        <w:spacing w:line="280" w:lineRule="exact"/>
        <w:ind w:firstLine="240"/>
        <w:outlineLvl w:val="0"/>
        <w:rPr>
          <w:b/>
          <w:bCs/>
          <w:sz w:val="22"/>
          <w:szCs w:val="22"/>
        </w:rPr>
      </w:pPr>
      <w:r w:rsidRPr="00FB3550">
        <w:rPr>
          <w:b/>
          <w:bCs/>
          <w:sz w:val="22"/>
          <w:szCs w:val="22"/>
        </w:rPr>
        <w:t>Q1:  Contact Information</w:t>
      </w:r>
      <w:r>
        <w:rPr>
          <w:b/>
          <w:bCs/>
          <w:sz w:val="22"/>
          <w:szCs w:val="22"/>
        </w:rPr>
        <w:t>:</w:t>
      </w:r>
    </w:p>
    <w:p w14:paraId="7F3AEEFD" w14:textId="77777777" w:rsidR="00FB3550" w:rsidRDefault="00FB3550" w:rsidP="00440AB3">
      <w:pPr>
        <w:pStyle w:val="p7"/>
        <w:spacing w:line="280" w:lineRule="exact"/>
        <w:ind w:firstLine="240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Name (First, Last)</w:t>
      </w:r>
      <w:r w:rsidR="00340B01">
        <w:rPr>
          <w:sz w:val="22"/>
          <w:szCs w:val="22"/>
        </w:rPr>
        <w:t xml:space="preserve"> ______________________________________________________</w:t>
      </w:r>
    </w:p>
    <w:p w14:paraId="12EF4E95" w14:textId="77777777" w:rsidR="00340B01" w:rsidRDefault="00FB3550" w:rsidP="00440AB3">
      <w:pPr>
        <w:pStyle w:val="p7"/>
        <w:spacing w:line="280" w:lineRule="exact"/>
        <w:ind w:firstLine="24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1A6688C" w14:textId="77777777" w:rsidR="00FB3550" w:rsidRDefault="00340B01" w:rsidP="00440AB3">
      <w:pPr>
        <w:pStyle w:val="p7"/>
        <w:spacing w:line="280" w:lineRule="exact"/>
        <w:ind w:firstLine="24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FB3550">
        <w:rPr>
          <w:sz w:val="22"/>
          <w:szCs w:val="22"/>
        </w:rPr>
        <w:t>School or Institution</w:t>
      </w:r>
      <w:r>
        <w:rPr>
          <w:sz w:val="22"/>
          <w:szCs w:val="22"/>
        </w:rPr>
        <w:t>_____________________________________________________</w:t>
      </w:r>
    </w:p>
    <w:p w14:paraId="68058219" w14:textId="77777777" w:rsidR="00340B01" w:rsidRDefault="00FB3550" w:rsidP="00440AB3">
      <w:pPr>
        <w:pStyle w:val="p7"/>
        <w:spacing w:line="280" w:lineRule="exact"/>
        <w:ind w:firstLine="24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65CDE9D" w14:textId="77777777" w:rsidR="00FB3550" w:rsidRDefault="00340B01" w:rsidP="00440AB3">
      <w:pPr>
        <w:pStyle w:val="p7"/>
        <w:spacing w:line="280" w:lineRule="exact"/>
        <w:ind w:firstLine="24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FB3550">
        <w:rPr>
          <w:sz w:val="22"/>
          <w:szCs w:val="22"/>
        </w:rPr>
        <w:t>Address</w:t>
      </w:r>
      <w:r>
        <w:rPr>
          <w:sz w:val="22"/>
          <w:szCs w:val="22"/>
        </w:rPr>
        <w:t xml:space="preserve"> _______________________________________________________________</w:t>
      </w:r>
    </w:p>
    <w:p w14:paraId="23D4F0B3" w14:textId="77777777" w:rsidR="00FB3550" w:rsidRDefault="00FB3550" w:rsidP="00440AB3">
      <w:pPr>
        <w:pStyle w:val="p7"/>
        <w:spacing w:line="280" w:lineRule="exact"/>
        <w:ind w:firstLine="24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B22B754" w14:textId="77777777" w:rsidR="00340B01" w:rsidRDefault="00FB3550" w:rsidP="00440AB3">
      <w:pPr>
        <w:pStyle w:val="p7"/>
        <w:spacing w:line="280" w:lineRule="exact"/>
        <w:ind w:firstLine="24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340B01">
        <w:rPr>
          <w:sz w:val="22"/>
          <w:szCs w:val="22"/>
        </w:rPr>
        <w:t xml:space="preserve">     ____________________________________________________________________</w:t>
      </w:r>
    </w:p>
    <w:p w14:paraId="3DDFE31D" w14:textId="77777777" w:rsidR="00FB3550" w:rsidRDefault="00340B01" w:rsidP="00440AB3">
      <w:pPr>
        <w:pStyle w:val="p7"/>
        <w:spacing w:line="280" w:lineRule="exact"/>
        <w:ind w:firstLine="24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B3550">
        <w:rPr>
          <w:sz w:val="22"/>
          <w:szCs w:val="22"/>
        </w:rPr>
        <w:t>City/Town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State/Province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Zip/Postal Code</w:t>
      </w:r>
    </w:p>
    <w:p w14:paraId="5118A1F5" w14:textId="77777777" w:rsidR="00FB3550" w:rsidRDefault="00FB3550" w:rsidP="00440AB3">
      <w:pPr>
        <w:pStyle w:val="p7"/>
        <w:spacing w:line="280" w:lineRule="exact"/>
        <w:ind w:firstLine="24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90A065A" w14:textId="77777777" w:rsidR="00FB3550" w:rsidRDefault="00FB3550" w:rsidP="00340B01">
      <w:pPr>
        <w:pStyle w:val="p7"/>
        <w:spacing w:line="280" w:lineRule="exact"/>
        <w:ind w:firstLine="240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Email Address</w:t>
      </w:r>
      <w:r w:rsidR="00340B01">
        <w:rPr>
          <w:sz w:val="22"/>
          <w:szCs w:val="22"/>
        </w:rPr>
        <w:t xml:space="preserve">  __________________________________________________________</w:t>
      </w:r>
    </w:p>
    <w:p w14:paraId="50A27613" w14:textId="77777777" w:rsidR="00340B01" w:rsidRDefault="00FB3550" w:rsidP="00440AB3">
      <w:pPr>
        <w:pStyle w:val="p7"/>
        <w:spacing w:line="280" w:lineRule="exact"/>
        <w:ind w:firstLine="24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3988668" w14:textId="77777777" w:rsidR="00340B01" w:rsidRDefault="00340B01" w:rsidP="00440AB3">
      <w:pPr>
        <w:pStyle w:val="p7"/>
        <w:spacing w:line="280" w:lineRule="exact"/>
        <w:ind w:firstLine="240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Phone Number: __________________________________________________________</w:t>
      </w:r>
    </w:p>
    <w:p w14:paraId="0D68EC8C" w14:textId="77777777" w:rsidR="00FB3550" w:rsidRDefault="00340B01" w:rsidP="00440AB3">
      <w:pPr>
        <w:pStyle w:val="p7"/>
        <w:spacing w:line="280" w:lineRule="exact"/>
        <w:ind w:firstLine="24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B3550">
        <w:rPr>
          <w:sz w:val="22"/>
          <w:szCs w:val="22"/>
        </w:rPr>
        <w:t>Home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Cell</w:t>
      </w:r>
    </w:p>
    <w:p w14:paraId="0D476325" w14:textId="77777777" w:rsidR="00FB3550" w:rsidRDefault="00FB3550" w:rsidP="00440AB3">
      <w:pPr>
        <w:pStyle w:val="p7"/>
        <w:spacing w:line="280" w:lineRule="exact"/>
        <w:ind w:firstLine="24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6B34355" w14:textId="77777777" w:rsidR="00FB3550" w:rsidRDefault="00FB3550" w:rsidP="00440AB3">
      <w:pPr>
        <w:pStyle w:val="p7"/>
        <w:spacing w:line="280" w:lineRule="exact"/>
        <w:ind w:firstLine="240"/>
        <w:outlineLvl w:val="0"/>
        <w:rPr>
          <w:sz w:val="22"/>
          <w:szCs w:val="22"/>
        </w:rPr>
      </w:pPr>
    </w:p>
    <w:p w14:paraId="262AD2E5" w14:textId="77777777" w:rsidR="00FB3550" w:rsidRDefault="00FB3550" w:rsidP="00544055">
      <w:pPr>
        <w:pStyle w:val="p7"/>
        <w:spacing w:line="280" w:lineRule="exact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Q2:  Position or Title:</w:t>
      </w:r>
      <w:r w:rsidR="00340B01">
        <w:rPr>
          <w:b/>
          <w:bCs/>
          <w:sz w:val="22"/>
          <w:szCs w:val="22"/>
        </w:rPr>
        <w:t>___________________________________________________________</w:t>
      </w:r>
    </w:p>
    <w:p w14:paraId="53E96BD0" w14:textId="77777777" w:rsidR="00544055" w:rsidRDefault="00544055" w:rsidP="00544055">
      <w:pPr>
        <w:pStyle w:val="p7"/>
        <w:spacing w:line="280" w:lineRule="exact"/>
        <w:outlineLvl w:val="0"/>
        <w:rPr>
          <w:b/>
          <w:bCs/>
          <w:sz w:val="22"/>
          <w:szCs w:val="22"/>
        </w:rPr>
      </w:pPr>
    </w:p>
    <w:p w14:paraId="3CD9F57C" w14:textId="77777777" w:rsidR="00FB3550" w:rsidRDefault="00FB3550" w:rsidP="00544055">
      <w:pPr>
        <w:pStyle w:val="p7"/>
        <w:spacing w:line="280" w:lineRule="exact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Q3:  Highest Degree Earned:  Include degree, date </w:t>
      </w:r>
      <w:r w:rsidR="00544055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nd awarding Institution.</w:t>
      </w:r>
    </w:p>
    <w:p w14:paraId="10AB779B" w14:textId="77777777" w:rsidR="00544055" w:rsidRDefault="00544055" w:rsidP="00544055">
      <w:pPr>
        <w:pStyle w:val="p7"/>
        <w:spacing w:line="280" w:lineRule="exact"/>
        <w:outlineLvl w:val="0"/>
        <w:rPr>
          <w:b/>
          <w:bCs/>
          <w:sz w:val="22"/>
          <w:szCs w:val="22"/>
        </w:rPr>
      </w:pPr>
    </w:p>
    <w:p w14:paraId="1D183BD2" w14:textId="77777777" w:rsidR="00544055" w:rsidRDefault="00544055" w:rsidP="00544055">
      <w:pPr>
        <w:pStyle w:val="p7"/>
        <w:spacing w:line="280" w:lineRule="exact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>
        <w:rPr>
          <w:sz w:val="22"/>
          <w:szCs w:val="22"/>
        </w:rPr>
        <w:t>Highest Degree Earned:___________________________________________</w:t>
      </w:r>
      <w:r w:rsidR="00340B01">
        <w:rPr>
          <w:sz w:val="22"/>
          <w:szCs w:val="22"/>
        </w:rPr>
        <w:t>___________</w:t>
      </w:r>
    </w:p>
    <w:p w14:paraId="45BB97D8" w14:textId="77777777" w:rsidR="00544055" w:rsidRDefault="00544055" w:rsidP="00544055">
      <w:pPr>
        <w:pStyle w:val="p7"/>
        <w:spacing w:line="280" w:lineRule="exac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48BD07EB" w14:textId="77777777" w:rsidR="00544055" w:rsidRDefault="00544055" w:rsidP="00544055">
      <w:pPr>
        <w:pStyle w:val="p7"/>
        <w:spacing w:line="280" w:lineRule="exac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Date:__________________________________________________________</w:t>
      </w:r>
      <w:r w:rsidR="00340B01">
        <w:rPr>
          <w:sz w:val="22"/>
          <w:szCs w:val="22"/>
        </w:rPr>
        <w:t>___________</w:t>
      </w:r>
    </w:p>
    <w:p w14:paraId="16E5A308" w14:textId="77777777" w:rsidR="00544055" w:rsidRDefault="00544055" w:rsidP="00544055">
      <w:pPr>
        <w:pStyle w:val="p7"/>
        <w:spacing w:line="280" w:lineRule="exact"/>
        <w:outlineLvl w:val="0"/>
        <w:rPr>
          <w:sz w:val="22"/>
          <w:szCs w:val="22"/>
        </w:rPr>
      </w:pPr>
    </w:p>
    <w:p w14:paraId="02AC2986" w14:textId="77777777" w:rsidR="00544055" w:rsidRDefault="00544055" w:rsidP="00544055">
      <w:pPr>
        <w:pStyle w:val="p7"/>
        <w:spacing w:line="280" w:lineRule="exac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Institution:_____________________________________________________</w:t>
      </w:r>
      <w:r w:rsidR="00340B01">
        <w:rPr>
          <w:sz w:val="22"/>
          <w:szCs w:val="22"/>
        </w:rPr>
        <w:t>___________</w:t>
      </w:r>
      <w:r>
        <w:rPr>
          <w:sz w:val="22"/>
          <w:szCs w:val="22"/>
        </w:rPr>
        <w:t>_</w:t>
      </w:r>
    </w:p>
    <w:p w14:paraId="21C1B553" w14:textId="77777777" w:rsidR="00544055" w:rsidRPr="00544055" w:rsidRDefault="00544055" w:rsidP="00544055">
      <w:pPr>
        <w:pStyle w:val="p7"/>
        <w:spacing w:line="280" w:lineRule="exact"/>
        <w:outlineLvl w:val="0"/>
        <w:rPr>
          <w:sz w:val="22"/>
          <w:szCs w:val="22"/>
        </w:rPr>
      </w:pPr>
    </w:p>
    <w:p w14:paraId="1F55FB1C" w14:textId="77777777" w:rsidR="00FB3550" w:rsidRDefault="00FB3550" w:rsidP="00440AB3">
      <w:pPr>
        <w:pStyle w:val="p7"/>
        <w:spacing w:line="280" w:lineRule="exact"/>
        <w:ind w:firstLine="240"/>
        <w:outlineLvl w:val="0"/>
        <w:rPr>
          <w:b/>
          <w:bCs/>
          <w:sz w:val="22"/>
          <w:szCs w:val="22"/>
        </w:rPr>
      </w:pPr>
    </w:p>
    <w:p w14:paraId="336C0A43" w14:textId="77777777" w:rsidR="008F4AD4" w:rsidRDefault="008F4AD4">
      <w:pPr>
        <w:widowControl/>
        <w:autoSpaceDE/>
        <w:autoSpaceDN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408F365E" w14:textId="60623A86" w:rsidR="00FB3550" w:rsidRPr="00FB3550" w:rsidRDefault="00FB3550" w:rsidP="00FB3550">
      <w:pPr>
        <w:pStyle w:val="p7"/>
        <w:spacing w:line="280" w:lineRule="exact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Q4:  Level(s) of your present primary activity or special interest.  Please check one or more.</w:t>
      </w:r>
    </w:p>
    <w:p w14:paraId="51257BC7" w14:textId="77777777" w:rsidR="00783E87" w:rsidRDefault="00783E87" w:rsidP="00440AB3">
      <w:pPr>
        <w:pStyle w:val="p8"/>
        <w:spacing w:line="240" w:lineRule="auto"/>
        <w:ind w:left="0" w:firstLine="240"/>
        <w:rPr>
          <w:sz w:val="22"/>
          <w:szCs w:val="22"/>
        </w:rPr>
      </w:pPr>
      <w:r w:rsidRPr="00A86415">
        <w:rPr>
          <w:sz w:val="22"/>
          <w:szCs w:val="22"/>
        </w:rPr>
        <w:tab/>
      </w:r>
    </w:p>
    <w:p w14:paraId="260A7403" w14:textId="77777777" w:rsidR="00FB3550" w:rsidRDefault="00FB3550" w:rsidP="00440AB3">
      <w:pPr>
        <w:pStyle w:val="p8"/>
        <w:spacing w:line="240" w:lineRule="auto"/>
        <w:ind w:left="0" w:firstLine="240"/>
        <w:rPr>
          <w:sz w:val="22"/>
          <w:szCs w:val="22"/>
        </w:rPr>
      </w:pPr>
      <w:r>
        <w:rPr>
          <w:sz w:val="22"/>
          <w:szCs w:val="22"/>
        </w:rPr>
        <w:t xml:space="preserve">    ____Pre-K, Early Childhood Years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 Post-Secondary Institution</w:t>
      </w:r>
    </w:p>
    <w:p w14:paraId="7A114E16" w14:textId="77777777" w:rsidR="00FB3550" w:rsidRDefault="00FB3550" w:rsidP="00440AB3">
      <w:pPr>
        <w:pStyle w:val="p8"/>
        <w:spacing w:line="240" w:lineRule="auto"/>
        <w:ind w:left="0" w:firstLine="240"/>
        <w:rPr>
          <w:sz w:val="22"/>
          <w:szCs w:val="22"/>
        </w:rPr>
      </w:pPr>
    </w:p>
    <w:p w14:paraId="04ED8846" w14:textId="77777777" w:rsidR="00FB3550" w:rsidRDefault="00FB3550" w:rsidP="00440AB3">
      <w:pPr>
        <w:pStyle w:val="p8"/>
        <w:spacing w:line="240" w:lineRule="auto"/>
        <w:ind w:left="0" w:firstLine="240"/>
        <w:rPr>
          <w:sz w:val="22"/>
          <w:szCs w:val="22"/>
        </w:rPr>
      </w:pPr>
      <w:r>
        <w:rPr>
          <w:sz w:val="22"/>
          <w:szCs w:val="22"/>
        </w:rPr>
        <w:t xml:space="preserve">    ____Elementary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____Supervisor</w:t>
      </w:r>
    </w:p>
    <w:p w14:paraId="279196A9" w14:textId="77777777" w:rsidR="00FB3550" w:rsidRDefault="00FB3550" w:rsidP="00440AB3">
      <w:pPr>
        <w:pStyle w:val="p8"/>
        <w:spacing w:line="240" w:lineRule="auto"/>
        <w:ind w:left="0" w:firstLine="240"/>
        <w:rPr>
          <w:sz w:val="22"/>
          <w:szCs w:val="22"/>
        </w:rPr>
      </w:pPr>
    </w:p>
    <w:p w14:paraId="174D91D6" w14:textId="77777777" w:rsidR="00544055" w:rsidRDefault="00FB3550" w:rsidP="00544055">
      <w:pPr>
        <w:pStyle w:val="p8"/>
        <w:spacing w:line="240" w:lineRule="auto"/>
        <w:ind w:left="0" w:firstLine="240"/>
        <w:rPr>
          <w:sz w:val="22"/>
          <w:szCs w:val="22"/>
        </w:rPr>
      </w:pPr>
      <w:r>
        <w:rPr>
          <w:sz w:val="22"/>
          <w:szCs w:val="22"/>
        </w:rPr>
        <w:t xml:space="preserve">    ____Middle/Junior High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____Graduate Student</w:t>
      </w:r>
    </w:p>
    <w:p w14:paraId="15E07A50" w14:textId="77777777" w:rsidR="009740AF" w:rsidRDefault="009740AF" w:rsidP="00544055">
      <w:pPr>
        <w:pStyle w:val="p8"/>
        <w:spacing w:line="240" w:lineRule="auto"/>
        <w:ind w:left="0" w:firstLine="240"/>
        <w:rPr>
          <w:vanish/>
          <w:sz w:val="22"/>
          <w:szCs w:val="22"/>
        </w:rPr>
      </w:pPr>
      <w:r>
        <w:rPr>
          <w:sz w:val="22"/>
          <w:szCs w:val="22"/>
        </w:rPr>
        <w:t>_____High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____Other (_________________)</w:t>
      </w:r>
      <w:r>
        <w:rPr>
          <w:vanish/>
          <w:sz w:val="22"/>
          <w:szCs w:val="22"/>
        </w:rPr>
        <w:t xml:space="preserve">igh </w:t>
      </w:r>
    </w:p>
    <w:p w14:paraId="5FC1120C" w14:textId="77777777" w:rsidR="009740AF" w:rsidRDefault="009740AF" w:rsidP="00544055">
      <w:pPr>
        <w:pStyle w:val="p8"/>
        <w:spacing w:line="240" w:lineRule="auto"/>
        <w:ind w:left="0" w:firstLine="240"/>
        <w:rPr>
          <w:sz w:val="22"/>
          <w:szCs w:val="22"/>
        </w:rPr>
      </w:pPr>
    </w:p>
    <w:p w14:paraId="0CDE3F0A" w14:textId="77777777" w:rsidR="009740AF" w:rsidRDefault="009740AF" w:rsidP="00544055">
      <w:pPr>
        <w:pStyle w:val="p8"/>
        <w:spacing w:line="240" w:lineRule="auto"/>
        <w:ind w:left="0" w:firstLine="240"/>
        <w:rPr>
          <w:sz w:val="22"/>
          <w:szCs w:val="22"/>
        </w:rPr>
      </w:pPr>
    </w:p>
    <w:p w14:paraId="45250C98" w14:textId="77777777" w:rsidR="009740AF" w:rsidRPr="00340B01" w:rsidRDefault="009740AF" w:rsidP="00544055">
      <w:pPr>
        <w:pStyle w:val="p8"/>
        <w:spacing w:line="240" w:lineRule="auto"/>
        <w:ind w:left="0" w:firstLine="240"/>
        <w:rPr>
          <w:vanish/>
          <w:sz w:val="22"/>
          <w:szCs w:val="22"/>
        </w:rPr>
      </w:pPr>
    </w:p>
    <w:p w14:paraId="3960F245" w14:textId="7A3C0AF3" w:rsidR="00783E87" w:rsidRPr="00544055" w:rsidRDefault="00544055" w:rsidP="008F4AD4">
      <w:pPr>
        <w:pStyle w:val="p8"/>
        <w:spacing w:line="240" w:lineRule="auto"/>
        <w:ind w:left="450" w:hanging="450"/>
        <w:rPr>
          <w:b/>
          <w:bCs/>
          <w:sz w:val="22"/>
          <w:szCs w:val="22"/>
        </w:rPr>
      </w:pPr>
      <w:r w:rsidRPr="00544055">
        <w:rPr>
          <w:b/>
          <w:bCs/>
          <w:sz w:val="22"/>
          <w:szCs w:val="22"/>
        </w:rPr>
        <w:t>Q5:</w:t>
      </w:r>
      <w:r w:rsidR="008F5D03">
        <w:rPr>
          <w:b/>
          <w:bCs/>
          <w:sz w:val="22"/>
          <w:szCs w:val="22"/>
        </w:rPr>
        <w:tab/>
      </w:r>
      <w:r w:rsidR="00783E87" w:rsidRPr="00544055">
        <w:rPr>
          <w:b/>
          <w:bCs/>
          <w:sz w:val="22"/>
          <w:szCs w:val="22"/>
        </w:rPr>
        <w:t>Please describe your current position and work</w:t>
      </w:r>
      <w:r w:rsidR="009740AF">
        <w:rPr>
          <w:b/>
          <w:bCs/>
          <w:sz w:val="22"/>
          <w:szCs w:val="22"/>
        </w:rPr>
        <w:t>, i</w:t>
      </w:r>
      <w:r w:rsidR="00783E87" w:rsidRPr="00544055">
        <w:rPr>
          <w:b/>
          <w:bCs/>
          <w:sz w:val="22"/>
          <w:szCs w:val="22"/>
        </w:rPr>
        <w:t>nclud</w:t>
      </w:r>
      <w:r w:rsidR="009740AF">
        <w:rPr>
          <w:b/>
          <w:bCs/>
          <w:sz w:val="22"/>
          <w:szCs w:val="22"/>
        </w:rPr>
        <w:t>ing</w:t>
      </w:r>
      <w:r w:rsidR="00783E87" w:rsidRPr="00544055">
        <w:rPr>
          <w:b/>
          <w:bCs/>
          <w:sz w:val="22"/>
          <w:szCs w:val="22"/>
        </w:rPr>
        <w:t xml:space="preserve"> a description of your </w:t>
      </w:r>
      <w:r w:rsidR="00783E87" w:rsidRPr="00544055">
        <w:rPr>
          <w:b/>
          <w:bCs/>
          <w:sz w:val="22"/>
          <w:szCs w:val="22"/>
          <w:u w:val="single"/>
        </w:rPr>
        <w:t>most significant activities/leadership positions/publications/etc</w:t>
      </w:r>
      <w:r w:rsidR="00783E87" w:rsidRPr="00544055">
        <w:rPr>
          <w:b/>
          <w:bCs/>
          <w:sz w:val="22"/>
          <w:szCs w:val="22"/>
        </w:rPr>
        <w:t xml:space="preserve">. in mathematics </w:t>
      </w:r>
      <w:r w:rsidR="00EC1993" w:rsidRPr="00544055">
        <w:rPr>
          <w:b/>
          <w:bCs/>
          <w:sz w:val="22"/>
          <w:szCs w:val="22"/>
        </w:rPr>
        <w:t xml:space="preserve">and mathematics education.  Of </w:t>
      </w:r>
      <w:r w:rsidR="00783E87" w:rsidRPr="00544055">
        <w:rPr>
          <w:b/>
          <w:bCs/>
          <w:sz w:val="22"/>
          <w:szCs w:val="22"/>
        </w:rPr>
        <w:t>particular interest is work that has involved or impacted un</w:t>
      </w:r>
      <w:r w:rsidR="00EC1993" w:rsidRPr="00544055">
        <w:rPr>
          <w:b/>
          <w:bCs/>
          <w:sz w:val="22"/>
          <w:szCs w:val="22"/>
        </w:rPr>
        <w:t xml:space="preserve">derserved populations.  Use an </w:t>
      </w:r>
      <w:r w:rsidR="00783E87" w:rsidRPr="00544055">
        <w:rPr>
          <w:b/>
          <w:bCs/>
          <w:sz w:val="22"/>
          <w:szCs w:val="22"/>
        </w:rPr>
        <w:t>additional sheet if necessary.</w:t>
      </w:r>
    </w:p>
    <w:p w14:paraId="573B0CBE" w14:textId="77777777" w:rsidR="00783E87" w:rsidRPr="00A86415" w:rsidRDefault="00783E87">
      <w:pPr>
        <w:pStyle w:val="p17"/>
        <w:spacing w:line="360" w:lineRule="auto"/>
        <w:ind w:left="0"/>
        <w:rPr>
          <w:sz w:val="22"/>
          <w:szCs w:val="22"/>
        </w:rPr>
      </w:pPr>
    </w:p>
    <w:p w14:paraId="0F64C066" w14:textId="77777777" w:rsidR="00340B01" w:rsidRDefault="00340B01" w:rsidP="00544055">
      <w:pPr>
        <w:pStyle w:val="p17"/>
        <w:spacing w:line="240" w:lineRule="auto"/>
        <w:rPr>
          <w:b/>
          <w:bCs/>
          <w:sz w:val="22"/>
          <w:szCs w:val="22"/>
        </w:rPr>
      </w:pPr>
    </w:p>
    <w:p w14:paraId="2735C7B2" w14:textId="77777777" w:rsidR="00340B01" w:rsidRDefault="00340B01" w:rsidP="00544055">
      <w:pPr>
        <w:pStyle w:val="p17"/>
        <w:spacing w:line="240" w:lineRule="auto"/>
        <w:rPr>
          <w:b/>
          <w:bCs/>
          <w:sz w:val="22"/>
          <w:szCs w:val="22"/>
        </w:rPr>
      </w:pPr>
    </w:p>
    <w:p w14:paraId="553ACBCF" w14:textId="77777777" w:rsidR="00340B01" w:rsidRDefault="00340B01" w:rsidP="00544055">
      <w:pPr>
        <w:pStyle w:val="p17"/>
        <w:spacing w:line="240" w:lineRule="auto"/>
        <w:rPr>
          <w:b/>
          <w:bCs/>
          <w:sz w:val="22"/>
          <w:szCs w:val="22"/>
        </w:rPr>
      </w:pPr>
    </w:p>
    <w:p w14:paraId="4BA99D5D" w14:textId="77777777" w:rsidR="00340B01" w:rsidRDefault="00340B01" w:rsidP="00544055">
      <w:pPr>
        <w:pStyle w:val="p17"/>
        <w:spacing w:line="240" w:lineRule="auto"/>
        <w:rPr>
          <w:b/>
          <w:bCs/>
          <w:sz w:val="22"/>
          <w:szCs w:val="22"/>
        </w:rPr>
      </w:pPr>
    </w:p>
    <w:p w14:paraId="4506D878" w14:textId="77777777" w:rsidR="00340B01" w:rsidRDefault="00340B01" w:rsidP="00544055">
      <w:pPr>
        <w:pStyle w:val="p17"/>
        <w:spacing w:line="240" w:lineRule="auto"/>
        <w:rPr>
          <w:b/>
          <w:bCs/>
          <w:sz w:val="22"/>
          <w:szCs w:val="22"/>
        </w:rPr>
      </w:pPr>
    </w:p>
    <w:p w14:paraId="32AB4BB6" w14:textId="77777777" w:rsidR="00340B01" w:rsidRDefault="00340B01" w:rsidP="00544055">
      <w:pPr>
        <w:pStyle w:val="p17"/>
        <w:spacing w:line="240" w:lineRule="auto"/>
        <w:rPr>
          <w:b/>
          <w:bCs/>
          <w:sz w:val="22"/>
          <w:szCs w:val="22"/>
        </w:rPr>
      </w:pPr>
    </w:p>
    <w:p w14:paraId="70844FF8" w14:textId="77777777" w:rsidR="00340B01" w:rsidRDefault="00340B01" w:rsidP="00544055">
      <w:pPr>
        <w:pStyle w:val="p17"/>
        <w:spacing w:line="240" w:lineRule="auto"/>
        <w:rPr>
          <w:b/>
          <w:bCs/>
          <w:sz w:val="22"/>
          <w:szCs w:val="22"/>
        </w:rPr>
      </w:pPr>
    </w:p>
    <w:p w14:paraId="1EFCC88B" w14:textId="77777777" w:rsidR="00340B01" w:rsidRDefault="00340B01" w:rsidP="00544055">
      <w:pPr>
        <w:pStyle w:val="p17"/>
        <w:spacing w:line="240" w:lineRule="auto"/>
        <w:rPr>
          <w:b/>
          <w:bCs/>
          <w:sz w:val="22"/>
          <w:szCs w:val="22"/>
        </w:rPr>
      </w:pPr>
    </w:p>
    <w:p w14:paraId="62A64241" w14:textId="77777777" w:rsidR="00340B01" w:rsidRDefault="00340B01" w:rsidP="00544055">
      <w:pPr>
        <w:pStyle w:val="p17"/>
        <w:spacing w:line="240" w:lineRule="auto"/>
        <w:rPr>
          <w:b/>
          <w:bCs/>
          <w:sz w:val="22"/>
          <w:szCs w:val="22"/>
        </w:rPr>
      </w:pPr>
    </w:p>
    <w:p w14:paraId="1F489593" w14:textId="77777777" w:rsidR="00340B01" w:rsidRDefault="00340B01" w:rsidP="00544055">
      <w:pPr>
        <w:pStyle w:val="p17"/>
        <w:spacing w:line="240" w:lineRule="auto"/>
        <w:rPr>
          <w:b/>
          <w:bCs/>
          <w:sz w:val="22"/>
          <w:szCs w:val="22"/>
        </w:rPr>
      </w:pPr>
    </w:p>
    <w:p w14:paraId="3E9EF9B3" w14:textId="77777777" w:rsidR="00783E87" w:rsidRPr="00544055" w:rsidRDefault="00544055" w:rsidP="00340B01">
      <w:pPr>
        <w:pStyle w:val="p17"/>
        <w:spacing w:line="240" w:lineRule="auto"/>
        <w:rPr>
          <w:b/>
          <w:bCs/>
          <w:sz w:val="22"/>
          <w:szCs w:val="22"/>
        </w:rPr>
      </w:pPr>
      <w:r w:rsidRPr="00544055">
        <w:rPr>
          <w:b/>
          <w:bCs/>
          <w:sz w:val="22"/>
          <w:szCs w:val="22"/>
        </w:rPr>
        <w:t xml:space="preserve">Q6:  </w:t>
      </w:r>
      <w:r w:rsidR="00783E87" w:rsidRPr="00544055">
        <w:rPr>
          <w:b/>
          <w:bCs/>
          <w:sz w:val="22"/>
          <w:szCs w:val="22"/>
        </w:rPr>
        <w:t>Other positions held (professional, scientific, teaching, administrative):</w:t>
      </w:r>
    </w:p>
    <w:p w14:paraId="73DE24F0" w14:textId="77777777" w:rsidR="00340B01" w:rsidRDefault="00340B01" w:rsidP="00340B01">
      <w:pPr>
        <w:pStyle w:val="p17"/>
        <w:spacing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2C3BEE05" w14:textId="77777777" w:rsidR="00544055" w:rsidRDefault="00544055" w:rsidP="00340B01">
      <w:pPr>
        <w:pStyle w:val="p17"/>
        <w:spacing w:line="240" w:lineRule="auto"/>
        <w:ind w:left="0"/>
        <w:rPr>
          <w:sz w:val="22"/>
          <w:szCs w:val="22"/>
          <w:u w:val="single"/>
        </w:rPr>
      </w:pPr>
      <w:r w:rsidRPr="00544055">
        <w:rPr>
          <w:sz w:val="22"/>
          <w:szCs w:val="22"/>
          <w:u w:val="single"/>
        </w:rPr>
        <w:t>Name of Institution or Organization</w:t>
      </w:r>
      <w:r w:rsidRPr="00544055">
        <w:rPr>
          <w:sz w:val="22"/>
          <w:szCs w:val="22"/>
          <w:u w:val="single"/>
        </w:rPr>
        <w:tab/>
      </w:r>
      <w:r w:rsidRPr="00544055">
        <w:rPr>
          <w:sz w:val="22"/>
          <w:szCs w:val="22"/>
          <w:u w:val="single"/>
        </w:rPr>
        <w:tab/>
        <w:t>Title of Position</w:t>
      </w:r>
      <w:r w:rsidRPr="00544055">
        <w:rPr>
          <w:sz w:val="22"/>
          <w:szCs w:val="22"/>
          <w:u w:val="single"/>
        </w:rPr>
        <w:tab/>
      </w:r>
      <w:r w:rsidRPr="00544055">
        <w:rPr>
          <w:sz w:val="22"/>
          <w:szCs w:val="22"/>
          <w:u w:val="single"/>
        </w:rPr>
        <w:tab/>
      </w:r>
      <w:r w:rsidRPr="00544055">
        <w:rPr>
          <w:sz w:val="22"/>
          <w:szCs w:val="22"/>
          <w:u w:val="single"/>
        </w:rPr>
        <w:tab/>
        <w:t>Dates</w:t>
      </w:r>
    </w:p>
    <w:p w14:paraId="1226FFC6" w14:textId="77777777" w:rsidR="00340B01" w:rsidRDefault="00340B01" w:rsidP="00340B01">
      <w:pPr>
        <w:pStyle w:val="p17"/>
        <w:spacing w:line="240" w:lineRule="auto"/>
        <w:ind w:left="0"/>
        <w:rPr>
          <w:sz w:val="22"/>
          <w:szCs w:val="22"/>
          <w:u w:val="single"/>
        </w:rPr>
      </w:pPr>
    </w:p>
    <w:p w14:paraId="7D2F0D1E" w14:textId="77777777" w:rsidR="00340B01" w:rsidRDefault="00340B01" w:rsidP="00340B01">
      <w:pPr>
        <w:pStyle w:val="p17"/>
        <w:spacing w:line="240" w:lineRule="auto"/>
        <w:ind w:left="0"/>
        <w:rPr>
          <w:sz w:val="22"/>
          <w:szCs w:val="22"/>
          <w:u w:val="single"/>
        </w:rPr>
      </w:pPr>
    </w:p>
    <w:p w14:paraId="11172EF6" w14:textId="77777777" w:rsidR="00340B01" w:rsidRDefault="00340B01" w:rsidP="00340B01">
      <w:pPr>
        <w:pStyle w:val="p17"/>
        <w:spacing w:line="240" w:lineRule="auto"/>
        <w:ind w:left="0"/>
        <w:rPr>
          <w:sz w:val="22"/>
          <w:szCs w:val="22"/>
          <w:u w:val="single"/>
        </w:rPr>
      </w:pPr>
    </w:p>
    <w:p w14:paraId="41715EF8" w14:textId="77777777" w:rsidR="00340B01" w:rsidRDefault="00340B01" w:rsidP="00340B01">
      <w:pPr>
        <w:pStyle w:val="p17"/>
        <w:spacing w:line="240" w:lineRule="auto"/>
        <w:ind w:left="0"/>
        <w:rPr>
          <w:sz w:val="22"/>
          <w:szCs w:val="22"/>
          <w:u w:val="single"/>
        </w:rPr>
      </w:pPr>
    </w:p>
    <w:p w14:paraId="35553480" w14:textId="77777777" w:rsidR="00544055" w:rsidRPr="00544055" w:rsidRDefault="00544055">
      <w:pPr>
        <w:pStyle w:val="p17"/>
        <w:spacing w:line="360" w:lineRule="auto"/>
        <w:ind w:left="0"/>
        <w:rPr>
          <w:b/>
          <w:bCs/>
          <w:sz w:val="22"/>
          <w:szCs w:val="22"/>
          <w:u w:val="single"/>
        </w:rPr>
      </w:pPr>
    </w:p>
    <w:p w14:paraId="20CBD543" w14:textId="29E1EBFD" w:rsidR="00783E87" w:rsidRPr="00340B01" w:rsidRDefault="00544055" w:rsidP="008F4AD4">
      <w:pPr>
        <w:pStyle w:val="p8"/>
        <w:tabs>
          <w:tab w:val="clear" w:pos="720"/>
        </w:tabs>
        <w:spacing w:line="240" w:lineRule="auto"/>
        <w:ind w:left="432"/>
        <w:rPr>
          <w:b/>
          <w:bCs/>
          <w:sz w:val="22"/>
          <w:szCs w:val="22"/>
        </w:rPr>
      </w:pPr>
      <w:r w:rsidRPr="00544055">
        <w:rPr>
          <w:b/>
          <w:bCs/>
          <w:sz w:val="22"/>
          <w:szCs w:val="22"/>
        </w:rPr>
        <w:t>Q7:</w:t>
      </w:r>
      <w:r w:rsidR="008F5D03">
        <w:rPr>
          <w:b/>
          <w:bCs/>
          <w:sz w:val="22"/>
          <w:szCs w:val="22"/>
        </w:rPr>
        <w:tab/>
      </w:r>
      <w:r w:rsidR="00783E87" w:rsidRPr="00544055">
        <w:rPr>
          <w:b/>
          <w:bCs/>
          <w:sz w:val="22"/>
          <w:szCs w:val="22"/>
        </w:rPr>
        <w:t xml:space="preserve">The following is a list of topic study groups and survey teams. Place a check indicating </w:t>
      </w:r>
      <w:r w:rsidR="003A5647">
        <w:rPr>
          <w:b/>
          <w:bCs/>
          <w:sz w:val="22"/>
          <w:szCs w:val="22"/>
        </w:rPr>
        <w:t xml:space="preserve">two </w:t>
      </w:r>
      <w:r w:rsidR="00783E87" w:rsidRPr="00544055">
        <w:rPr>
          <w:b/>
          <w:bCs/>
          <w:sz w:val="22"/>
          <w:szCs w:val="22"/>
        </w:rPr>
        <w:t xml:space="preserve">topic </w:t>
      </w:r>
      <w:r w:rsidR="003A5647">
        <w:rPr>
          <w:b/>
          <w:bCs/>
          <w:sz w:val="22"/>
          <w:szCs w:val="22"/>
        </w:rPr>
        <w:t xml:space="preserve">study groups </w:t>
      </w:r>
      <w:r w:rsidR="00783E87" w:rsidRPr="00544055">
        <w:rPr>
          <w:b/>
          <w:bCs/>
          <w:sz w:val="22"/>
          <w:szCs w:val="22"/>
        </w:rPr>
        <w:t xml:space="preserve">and </w:t>
      </w:r>
      <w:r w:rsidR="00783E87" w:rsidRPr="008F5D03">
        <w:rPr>
          <w:b/>
          <w:bCs/>
          <w:sz w:val="22"/>
          <w:szCs w:val="22"/>
        </w:rPr>
        <w:t>one</w:t>
      </w:r>
      <w:r w:rsidR="00783E87" w:rsidRPr="00544055">
        <w:rPr>
          <w:b/>
          <w:bCs/>
          <w:sz w:val="22"/>
          <w:szCs w:val="22"/>
        </w:rPr>
        <w:t xml:space="preserve"> survey team in which you plan to participate.  For more information about these groups, see Scientific Programs at </w:t>
      </w:r>
      <w:hyperlink r:id="rId10" w:history="1">
        <w:r w:rsidR="006011E9" w:rsidRPr="00544055">
          <w:rPr>
            <w:rStyle w:val="Hyperlink"/>
            <w:b/>
            <w:bCs/>
            <w:sz w:val="22"/>
            <w:szCs w:val="22"/>
          </w:rPr>
          <w:t>http://www.icme14.org/static/en/news/37.html?v=1558062179750</w:t>
        </w:r>
      </w:hyperlink>
    </w:p>
    <w:p w14:paraId="46C13F1C" w14:textId="77777777" w:rsidR="00783E87" w:rsidRPr="00A86415" w:rsidRDefault="00783E87" w:rsidP="00440AB3">
      <w:pPr>
        <w:rPr>
          <w:b/>
          <w:sz w:val="22"/>
          <w:szCs w:val="22"/>
          <w:lang w:val="en-GB"/>
        </w:rPr>
      </w:pPr>
    </w:p>
    <w:p w14:paraId="7E9EF1DB" w14:textId="77777777" w:rsidR="00783E87" w:rsidRPr="00A86415" w:rsidRDefault="00783E87" w:rsidP="00440AB3">
      <w:pPr>
        <w:jc w:val="center"/>
        <w:rPr>
          <w:b/>
          <w:sz w:val="22"/>
          <w:szCs w:val="22"/>
          <w:lang w:val="en-GB"/>
        </w:rPr>
      </w:pPr>
      <w:r w:rsidRPr="00A86415">
        <w:rPr>
          <w:b/>
          <w:sz w:val="22"/>
          <w:szCs w:val="22"/>
          <w:lang w:val="en-GB"/>
        </w:rPr>
        <w:t>TOPIC STUDY GROUPS</w:t>
      </w:r>
    </w:p>
    <w:p w14:paraId="32B152D9" w14:textId="77777777" w:rsidR="00783E87" w:rsidRPr="00A86415" w:rsidRDefault="00783E87" w:rsidP="00440AB3">
      <w:pPr>
        <w:rPr>
          <w:sz w:val="22"/>
          <w:szCs w:val="22"/>
          <w:lang w:val="en-GB"/>
        </w:rPr>
      </w:pPr>
    </w:p>
    <w:p w14:paraId="57C42513" w14:textId="3F3C06E4" w:rsidR="00783E87" w:rsidRPr="00A86415" w:rsidRDefault="00783E87" w:rsidP="008F4AD4">
      <w:pPr>
        <w:pStyle w:val="HTMLPreformatted"/>
        <w:tabs>
          <w:tab w:val="clear" w:pos="916"/>
        </w:tabs>
        <w:ind w:left="1080" w:hanging="1080"/>
        <w:rPr>
          <w:sz w:val="22"/>
          <w:szCs w:val="22"/>
        </w:rPr>
      </w:pPr>
      <w:r w:rsidRPr="00A86415">
        <w:rPr>
          <w:rFonts w:ascii="Times New Roman" w:hAnsi="Times New Roman" w:cs="Times New Roman"/>
          <w:sz w:val="22"/>
          <w:szCs w:val="22"/>
          <w:lang w:val="en-GB"/>
        </w:rPr>
        <w:t>__TSG 1</w:t>
      </w:r>
      <w:r w:rsidR="008F4AD4">
        <w:rPr>
          <w:rFonts w:ascii="Times New Roman" w:hAnsi="Times New Roman" w:cs="Times New Roman"/>
          <w:sz w:val="22"/>
          <w:szCs w:val="22"/>
          <w:lang w:val="en-GB"/>
        </w:rPr>
        <w:t>:</w:t>
      </w:r>
      <w:r w:rsidR="008F4AD4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A86415">
        <w:rPr>
          <w:rFonts w:ascii="Times New Roman" w:hAnsi="Times New Roman" w:cs="Times New Roman"/>
          <w:iCs/>
          <w:sz w:val="22"/>
          <w:szCs w:val="22"/>
        </w:rPr>
        <w:t xml:space="preserve">Mathematics education at preschool level </w:t>
      </w:r>
    </w:p>
    <w:p w14:paraId="1ACF265E" w14:textId="64E06D1F" w:rsidR="00783E87" w:rsidRPr="00A86415" w:rsidRDefault="00783E87" w:rsidP="008F4AD4">
      <w:pPr>
        <w:pStyle w:val="HTMLPreformatted"/>
        <w:tabs>
          <w:tab w:val="clear" w:pos="916"/>
        </w:tabs>
        <w:ind w:left="1080" w:hanging="1080"/>
        <w:rPr>
          <w:sz w:val="22"/>
          <w:szCs w:val="22"/>
        </w:rPr>
      </w:pPr>
      <w:r w:rsidRPr="00A86415">
        <w:rPr>
          <w:rFonts w:ascii="Times New Roman" w:hAnsi="Times New Roman" w:cs="Times New Roman"/>
          <w:sz w:val="22"/>
          <w:szCs w:val="22"/>
          <w:lang w:val="en-GB"/>
        </w:rPr>
        <w:t>__TSG 2</w:t>
      </w:r>
      <w:r w:rsidR="008F4AD4">
        <w:rPr>
          <w:rFonts w:ascii="Times New Roman" w:hAnsi="Times New Roman" w:cs="Times New Roman"/>
          <w:sz w:val="22"/>
          <w:szCs w:val="22"/>
          <w:lang w:val="en-GB"/>
        </w:rPr>
        <w:t>:</w:t>
      </w:r>
      <w:r w:rsidR="008F4AD4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A86415">
        <w:rPr>
          <w:rFonts w:ascii="Times New Roman" w:hAnsi="Times New Roman" w:cs="Times New Roman"/>
          <w:iCs/>
          <w:sz w:val="22"/>
          <w:szCs w:val="22"/>
        </w:rPr>
        <w:t>Mathematics education at tertiary level and access to tertiary level</w:t>
      </w:r>
    </w:p>
    <w:p w14:paraId="17FF9D2C" w14:textId="4327D5C5" w:rsidR="00783E87" w:rsidRPr="00A86415" w:rsidRDefault="00783E87" w:rsidP="008F4AD4">
      <w:pPr>
        <w:ind w:left="1080" w:hanging="1080"/>
        <w:rPr>
          <w:sz w:val="22"/>
          <w:szCs w:val="22"/>
          <w:lang w:val="en-GB"/>
        </w:rPr>
      </w:pPr>
      <w:r w:rsidRPr="00A86415">
        <w:rPr>
          <w:sz w:val="22"/>
          <w:szCs w:val="22"/>
          <w:lang w:val="en-GB"/>
        </w:rPr>
        <w:t>__TSG 3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 w:rsidRPr="00A86415">
        <w:rPr>
          <w:sz w:val="22"/>
          <w:szCs w:val="22"/>
          <w:lang w:val="en-GB"/>
        </w:rPr>
        <w:t xml:space="preserve">Activities and programs for gifted students </w:t>
      </w:r>
    </w:p>
    <w:p w14:paraId="443D5D3A" w14:textId="50C06BD9" w:rsidR="00783E87" w:rsidRPr="00A86415" w:rsidRDefault="00783E87" w:rsidP="008F4AD4">
      <w:pPr>
        <w:ind w:left="1080" w:hanging="1080"/>
        <w:rPr>
          <w:sz w:val="22"/>
          <w:szCs w:val="22"/>
          <w:lang w:val="en-GB"/>
        </w:rPr>
      </w:pPr>
      <w:r w:rsidRPr="00A86415">
        <w:rPr>
          <w:sz w:val="22"/>
          <w:szCs w:val="22"/>
          <w:lang w:val="en-GB"/>
        </w:rPr>
        <w:t>__TSG 4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 w:rsidRPr="00A86415">
        <w:rPr>
          <w:sz w:val="22"/>
          <w:szCs w:val="22"/>
          <w:lang w:val="en-GB"/>
        </w:rPr>
        <w:t xml:space="preserve">Activities and programs for students with special needs </w:t>
      </w:r>
    </w:p>
    <w:p w14:paraId="012E5569" w14:textId="055796BE" w:rsidR="00783E87" w:rsidRPr="00A86415" w:rsidRDefault="00783E87" w:rsidP="008F4AD4">
      <w:pPr>
        <w:ind w:left="1080" w:hanging="1080"/>
        <w:rPr>
          <w:sz w:val="22"/>
          <w:szCs w:val="22"/>
          <w:lang w:val="en-GB"/>
        </w:rPr>
      </w:pPr>
      <w:r w:rsidRPr="00A86415">
        <w:rPr>
          <w:sz w:val="22"/>
          <w:szCs w:val="22"/>
          <w:lang w:val="en-GB"/>
        </w:rPr>
        <w:t>__TSG 5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 w:rsidR="00544055">
        <w:rPr>
          <w:sz w:val="22"/>
          <w:szCs w:val="22"/>
          <w:lang w:val="en-GB"/>
        </w:rPr>
        <w:t>Teaching and learning of number and arithmetic</w:t>
      </w:r>
      <w:r w:rsidRPr="00A86415">
        <w:rPr>
          <w:sz w:val="22"/>
          <w:szCs w:val="22"/>
          <w:lang w:val="en-GB"/>
        </w:rPr>
        <w:t xml:space="preserve"> </w:t>
      </w:r>
    </w:p>
    <w:p w14:paraId="698F60BA" w14:textId="59B59DF6" w:rsidR="00783E87" w:rsidRPr="00A86415" w:rsidRDefault="00783E87" w:rsidP="008F4AD4">
      <w:pPr>
        <w:ind w:left="1080" w:hanging="1080"/>
        <w:rPr>
          <w:sz w:val="22"/>
          <w:szCs w:val="22"/>
          <w:lang w:val="en-GB"/>
        </w:rPr>
      </w:pPr>
      <w:r w:rsidRPr="00A86415">
        <w:rPr>
          <w:sz w:val="22"/>
          <w:szCs w:val="22"/>
          <w:lang w:val="en-GB"/>
        </w:rPr>
        <w:t>__TSG 6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 w:rsidR="00544055">
        <w:rPr>
          <w:sz w:val="22"/>
          <w:szCs w:val="22"/>
          <w:lang w:val="en-GB"/>
        </w:rPr>
        <w:t>Teaching and learning of algebra at primary level</w:t>
      </w:r>
    </w:p>
    <w:p w14:paraId="3C7EB9A1" w14:textId="08DF5C2A" w:rsidR="00783E87" w:rsidRPr="00A86415" w:rsidRDefault="00783E87" w:rsidP="008F4AD4">
      <w:pPr>
        <w:pStyle w:val="HTMLPreformatted"/>
        <w:tabs>
          <w:tab w:val="clear" w:pos="916"/>
        </w:tabs>
        <w:ind w:left="1080" w:hanging="1080"/>
        <w:rPr>
          <w:sz w:val="22"/>
          <w:szCs w:val="22"/>
        </w:rPr>
      </w:pPr>
      <w:r w:rsidRPr="00A86415">
        <w:rPr>
          <w:rFonts w:ascii="Times New Roman" w:hAnsi="Times New Roman" w:cs="Times New Roman"/>
          <w:sz w:val="22"/>
          <w:szCs w:val="22"/>
          <w:lang w:val="en-GB"/>
        </w:rPr>
        <w:t>_</w:t>
      </w:r>
      <w:r w:rsidR="0047241F">
        <w:rPr>
          <w:rFonts w:ascii="Times New Roman" w:hAnsi="Times New Roman" w:cs="Times New Roman"/>
          <w:sz w:val="22"/>
          <w:szCs w:val="22"/>
          <w:lang w:val="en-GB"/>
        </w:rPr>
        <w:t>_</w:t>
      </w:r>
      <w:r w:rsidRPr="00A86415">
        <w:rPr>
          <w:rFonts w:ascii="Times New Roman" w:hAnsi="Times New Roman" w:cs="Times New Roman"/>
          <w:sz w:val="22"/>
          <w:szCs w:val="22"/>
          <w:lang w:val="en-GB"/>
        </w:rPr>
        <w:t>TSG 7</w:t>
      </w:r>
      <w:r w:rsidR="008F4AD4">
        <w:rPr>
          <w:rFonts w:ascii="Times New Roman" w:hAnsi="Times New Roman" w:cs="Times New Roman"/>
          <w:sz w:val="22"/>
          <w:szCs w:val="22"/>
          <w:lang w:val="en-GB"/>
        </w:rPr>
        <w:t>:</w:t>
      </w:r>
      <w:r w:rsidR="008F4AD4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A86415">
        <w:rPr>
          <w:rFonts w:ascii="Times New Roman" w:hAnsi="Times New Roman" w:cs="Times New Roman"/>
          <w:sz w:val="22"/>
          <w:szCs w:val="22"/>
          <w:lang w:val="en-GB"/>
        </w:rPr>
        <w:t xml:space="preserve">Teaching and learning of </w:t>
      </w:r>
      <w:r w:rsidR="006D73A4">
        <w:rPr>
          <w:rFonts w:ascii="Times New Roman" w:hAnsi="Times New Roman" w:cs="Times New Roman"/>
          <w:sz w:val="22"/>
          <w:szCs w:val="22"/>
          <w:lang w:val="en-GB"/>
        </w:rPr>
        <w:t>algebra at secondary level</w:t>
      </w:r>
      <w:r w:rsidRPr="00A86415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14:paraId="64A436AB" w14:textId="460E5475" w:rsidR="00783E87" w:rsidRPr="00A86415" w:rsidRDefault="00783E87" w:rsidP="008F4AD4">
      <w:pPr>
        <w:pStyle w:val="HTMLPreformatted"/>
        <w:tabs>
          <w:tab w:val="clear" w:pos="916"/>
        </w:tabs>
        <w:ind w:left="1080" w:hanging="1080"/>
        <w:rPr>
          <w:sz w:val="22"/>
          <w:szCs w:val="22"/>
        </w:rPr>
      </w:pPr>
      <w:r w:rsidRPr="00A86415">
        <w:rPr>
          <w:rFonts w:ascii="Times New Roman" w:hAnsi="Times New Roman" w:cs="Times New Roman"/>
          <w:sz w:val="22"/>
          <w:szCs w:val="22"/>
          <w:lang w:val="en-GB"/>
        </w:rPr>
        <w:t>__TSG 8</w:t>
      </w:r>
      <w:r w:rsidR="008F4AD4">
        <w:rPr>
          <w:rFonts w:ascii="Times New Roman" w:hAnsi="Times New Roman" w:cs="Times New Roman"/>
          <w:sz w:val="22"/>
          <w:szCs w:val="22"/>
          <w:lang w:val="en-GB"/>
        </w:rPr>
        <w:t>:</w:t>
      </w:r>
      <w:r w:rsidR="008F4AD4">
        <w:rPr>
          <w:rFonts w:ascii="Times New Roman" w:hAnsi="Times New Roman" w:cs="Times New Roman"/>
          <w:sz w:val="22"/>
          <w:szCs w:val="22"/>
          <w:lang w:val="en-GB"/>
        </w:rPr>
        <w:tab/>
      </w:r>
      <w:r w:rsidR="006D73A4">
        <w:rPr>
          <w:rFonts w:ascii="Times New Roman" w:hAnsi="Times New Roman" w:cs="Times New Roman"/>
          <w:iCs/>
          <w:sz w:val="22"/>
          <w:szCs w:val="22"/>
        </w:rPr>
        <w:t>Teaching and learning of geometry at primary level</w:t>
      </w:r>
    </w:p>
    <w:p w14:paraId="0AD22E84" w14:textId="3B6BF331" w:rsidR="00783E87" w:rsidRPr="00A86415" w:rsidRDefault="00783E87" w:rsidP="008F4AD4">
      <w:pPr>
        <w:ind w:left="1080" w:hanging="1080"/>
        <w:rPr>
          <w:sz w:val="22"/>
          <w:szCs w:val="22"/>
          <w:lang w:val="en-GB"/>
        </w:rPr>
      </w:pPr>
      <w:r w:rsidRPr="00A86415">
        <w:rPr>
          <w:sz w:val="22"/>
          <w:szCs w:val="22"/>
          <w:lang w:val="en-GB"/>
        </w:rPr>
        <w:t>__TSG 9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 w:rsidRPr="00A86415">
        <w:rPr>
          <w:sz w:val="22"/>
          <w:szCs w:val="22"/>
          <w:lang w:val="en-GB"/>
        </w:rPr>
        <w:t>Teaching and learning of</w:t>
      </w:r>
      <w:r w:rsidR="006D73A4">
        <w:rPr>
          <w:sz w:val="22"/>
          <w:szCs w:val="22"/>
          <w:lang w:val="en-GB"/>
        </w:rPr>
        <w:t xml:space="preserve"> geometry at secondary level</w:t>
      </w:r>
    </w:p>
    <w:p w14:paraId="3C4F431D" w14:textId="143567EE" w:rsidR="00783E87" w:rsidRPr="00A86415" w:rsidRDefault="00783E87" w:rsidP="008F4AD4">
      <w:pPr>
        <w:ind w:left="1080" w:hanging="1080"/>
        <w:rPr>
          <w:sz w:val="22"/>
          <w:szCs w:val="22"/>
          <w:lang w:val="en-GB"/>
        </w:rPr>
      </w:pPr>
      <w:r w:rsidRPr="00A86415">
        <w:rPr>
          <w:sz w:val="22"/>
          <w:szCs w:val="22"/>
          <w:lang w:val="en-GB"/>
        </w:rPr>
        <w:t>__TSG 10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 w:rsidR="006D73A4">
        <w:rPr>
          <w:sz w:val="22"/>
          <w:szCs w:val="22"/>
          <w:lang w:val="en-GB"/>
        </w:rPr>
        <w:t>Teaching and learning of measurement</w:t>
      </w:r>
    </w:p>
    <w:p w14:paraId="47CE7C1D" w14:textId="500D53E4" w:rsidR="00783E87" w:rsidRPr="00A86415" w:rsidRDefault="00783E87" w:rsidP="008F4AD4">
      <w:pPr>
        <w:ind w:left="1080" w:hanging="1080"/>
        <w:rPr>
          <w:sz w:val="22"/>
          <w:szCs w:val="22"/>
          <w:lang w:val="en-GB"/>
        </w:rPr>
      </w:pPr>
      <w:r w:rsidRPr="00A86415">
        <w:rPr>
          <w:sz w:val="22"/>
          <w:szCs w:val="22"/>
          <w:lang w:val="en-GB"/>
        </w:rPr>
        <w:t>__TSG 11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 w:rsidRPr="00A86415">
        <w:rPr>
          <w:sz w:val="22"/>
          <w:szCs w:val="22"/>
          <w:lang w:val="en-GB"/>
        </w:rPr>
        <w:t xml:space="preserve">Teaching and learning of probability </w:t>
      </w:r>
    </w:p>
    <w:p w14:paraId="577C3070" w14:textId="1322D5B6" w:rsidR="00783E87" w:rsidRPr="00A86415" w:rsidRDefault="00783E87" w:rsidP="008F4AD4">
      <w:pPr>
        <w:ind w:left="1080" w:hanging="1080"/>
        <w:rPr>
          <w:sz w:val="22"/>
          <w:szCs w:val="22"/>
          <w:lang w:val="en-GB"/>
        </w:rPr>
      </w:pPr>
      <w:r w:rsidRPr="00A86415">
        <w:rPr>
          <w:sz w:val="22"/>
          <w:szCs w:val="22"/>
          <w:lang w:val="en-GB"/>
        </w:rPr>
        <w:lastRenderedPageBreak/>
        <w:t>__TSG 12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 w:rsidRPr="00A86415">
        <w:rPr>
          <w:sz w:val="22"/>
          <w:szCs w:val="22"/>
          <w:lang w:val="en-GB"/>
        </w:rPr>
        <w:t xml:space="preserve">Teaching and learning of statistics </w:t>
      </w:r>
    </w:p>
    <w:p w14:paraId="525B129A" w14:textId="10A0C63D" w:rsidR="00783E87" w:rsidRPr="00A86415" w:rsidRDefault="00783E87" w:rsidP="008F4AD4">
      <w:pPr>
        <w:ind w:left="1080" w:hanging="1080"/>
        <w:rPr>
          <w:sz w:val="22"/>
          <w:szCs w:val="22"/>
          <w:lang w:val="en-GB"/>
        </w:rPr>
      </w:pPr>
      <w:r w:rsidRPr="00A86415">
        <w:rPr>
          <w:sz w:val="22"/>
          <w:szCs w:val="22"/>
          <w:lang w:val="en-GB"/>
        </w:rPr>
        <w:t>__TSG 13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 w:rsidRPr="00A86415">
        <w:rPr>
          <w:sz w:val="22"/>
          <w:szCs w:val="22"/>
          <w:lang w:val="en-GB"/>
        </w:rPr>
        <w:t>Teaching and learning of calculus</w:t>
      </w:r>
      <w:r w:rsidRPr="00A86415" w:rsidDel="005F27E3">
        <w:rPr>
          <w:sz w:val="22"/>
          <w:szCs w:val="22"/>
          <w:lang w:val="en-GB"/>
        </w:rPr>
        <w:t xml:space="preserve"> </w:t>
      </w:r>
    </w:p>
    <w:p w14:paraId="0AE57697" w14:textId="2B1A07DF" w:rsidR="00783E87" w:rsidRPr="00A86415" w:rsidRDefault="00783E87" w:rsidP="008F4AD4">
      <w:pPr>
        <w:ind w:left="1080" w:hanging="1080"/>
        <w:rPr>
          <w:sz w:val="22"/>
          <w:szCs w:val="22"/>
          <w:lang w:val="en-GB"/>
        </w:rPr>
      </w:pPr>
      <w:r w:rsidRPr="00A86415">
        <w:rPr>
          <w:sz w:val="22"/>
          <w:szCs w:val="22"/>
          <w:lang w:val="en-GB"/>
        </w:rPr>
        <w:t>__TSG 14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 w:rsidR="006D73A4">
        <w:rPr>
          <w:sz w:val="22"/>
          <w:szCs w:val="22"/>
          <w:lang w:val="en-GB"/>
        </w:rPr>
        <w:t>Teaching and learning of programming and algorithms</w:t>
      </w:r>
    </w:p>
    <w:p w14:paraId="20032DC3" w14:textId="3FDE9D21" w:rsidR="00783E87" w:rsidRPr="00A86415" w:rsidRDefault="008F4AD4" w:rsidP="008F4AD4">
      <w:pPr>
        <w:ind w:left="1080" w:hanging="1080"/>
        <w:rPr>
          <w:sz w:val="22"/>
          <w:szCs w:val="22"/>
          <w:lang w:val="en-GB"/>
        </w:rPr>
      </w:pPr>
      <w:r w:rsidRPr="00A86415">
        <w:rPr>
          <w:sz w:val="22"/>
          <w:szCs w:val="22"/>
          <w:lang w:val="en-GB"/>
        </w:rPr>
        <w:t>__</w:t>
      </w:r>
      <w:r w:rsidR="00783E87" w:rsidRPr="00A86415">
        <w:rPr>
          <w:sz w:val="22"/>
          <w:szCs w:val="22"/>
          <w:lang w:val="en-GB"/>
        </w:rPr>
        <w:t>TSG 15</w:t>
      </w:r>
      <w:r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ab/>
      </w:r>
      <w:r w:rsidR="006D73A4">
        <w:rPr>
          <w:sz w:val="22"/>
          <w:szCs w:val="22"/>
          <w:lang w:val="en-GB"/>
        </w:rPr>
        <w:t>Teaching and learning of discrete mathematics</w:t>
      </w:r>
    </w:p>
    <w:p w14:paraId="34FF6071" w14:textId="5482D18A" w:rsidR="00783E87" w:rsidRPr="00A86415" w:rsidRDefault="00783E87" w:rsidP="008F4AD4">
      <w:pPr>
        <w:ind w:left="1080" w:hanging="1080"/>
        <w:rPr>
          <w:sz w:val="22"/>
          <w:szCs w:val="22"/>
          <w:lang w:val="en-GB"/>
        </w:rPr>
      </w:pPr>
      <w:r w:rsidRPr="00A86415">
        <w:rPr>
          <w:sz w:val="22"/>
          <w:szCs w:val="22"/>
          <w:lang w:val="en-GB"/>
        </w:rPr>
        <w:t>__TSG 16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 w:rsidR="006D73A4">
        <w:rPr>
          <w:sz w:val="22"/>
          <w:szCs w:val="22"/>
          <w:lang w:val="en-GB"/>
        </w:rPr>
        <w:t>Reasoning, argumentation and proof in mathematics education</w:t>
      </w:r>
    </w:p>
    <w:p w14:paraId="44239748" w14:textId="4FA0D84A" w:rsidR="00783E87" w:rsidRPr="00A86415" w:rsidRDefault="00783E87" w:rsidP="008F4AD4">
      <w:pPr>
        <w:ind w:left="1080" w:hanging="1080"/>
        <w:rPr>
          <w:sz w:val="22"/>
          <w:szCs w:val="22"/>
          <w:lang w:val="en-GB"/>
        </w:rPr>
      </w:pPr>
      <w:r w:rsidRPr="00A86415">
        <w:rPr>
          <w:sz w:val="22"/>
          <w:szCs w:val="22"/>
          <w:lang w:val="en-GB"/>
        </w:rPr>
        <w:t>__TSG 17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 w:rsidR="006D73A4">
        <w:rPr>
          <w:sz w:val="22"/>
          <w:szCs w:val="22"/>
          <w:lang w:val="en-GB"/>
        </w:rPr>
        <w:t>Problem posing and solving in mathematics education</w:t>
      </w:r>
    </w:p>
    <w:p w14:paraId="246F82E5" w14:textId="70139228" w:rsidR="00783E87" w:rsidRPr="00A86415" w:rsidRDefault="00783E87" w:rsidP="008F4AD4">
      <w:pPr>
        <w:pStyle w:val="HTMLPreformatted"/>
        <w:tabs>
          <w:tab w:val="clear" w:pos="916"/>
        </w:tabs>
        <w:ind w:left="1080" w:hanging="1080"/>
        <w:rPr>
          <w:rFonts w:ascii="Times New Roman" w:hAnsi="Times New Roman" w:cs="Times New Roman"/>
          <w:sz w:val="22"/>
          <w:szCs w:val="22"/>
        </w:rPr>
      </w:pPr>
      <w:r w:rsidRPr="00A86415">
        <w:rPr>
          <w:rFonts w:ascii="Times New Roman" w:hAnsi="Times New Roman" w:cs="Times New Roman"/>
          <w:sz w:val="22"/>
          <w:szCs w:val="22"/>
          <w:lang w:val="en-GB"/>
        </w:rPr>
        <w:t>__TSG 18</w:t>
      </w:r>
      <w:r w:rsidR="008F4AD4">
        <w:rPr>
          <w:rFonts w:ascii="Times New Roman" w:hAnsi="Times New Roman" w:cs="Times New Roman"/>
          <w:sz w:val="22"/>
          <w:szCs w:val="22"/>
          <w:lang w:val="en-GB"/>
        </w:rPr>
        <w:t>:</w:t>
      </w:r>
      <w:r w:rsidR="008F4AD4">
        <w:rPr>
          <w:rFonts w:ascii="Times New Roman" w:hAnsi="Times New Roman" w:cs="Times New Roman"/>
          <w:sz w:val="22"/>
          <w:szCs w:val="22"/>
          <w:lang w:val="en-GB"/>
        </w:rPr>
        <w:tab/>
      </w:r>
      <w:r w:rsidR="006D73A4">
        <w:rPr>
          <w:rFonts w:ascii="Times New Roman" w:hAnsi="Times New Roman" w:cs="Times New Roman"/>
          <w:iCs/>
          <w:sz w:val="22"/>
          <w:szCs w:val="22"/>
        </w:rPr>
        <w:t>Students’ identity, motivation and attitudes towards mathematics and its study</w:t>
      </w:r>
    </w:p>
    <w:p w14:paraId="64FD4795" w14:textId="21D412AA" w:rsidR="00783E87" w:rsidRPr="00A86415" w:rsidRDefault="00783E87" w:rsidP="008F4AD4">
      <w:pPr>
        <w:pStyle w:val="HTMLPreformatted"/>
        <w:tabs>
          <w:tab w:val="clear" w:pos="916"/>
        </w:tabs>
        <w:ind w:left="1080" w:hanging="1080"/>
        <w:rPr>
          <w:sz w:val="22"/>
          <w:szCs w:val="22"/>
        </w:rPr>
      </w:pPr>
      <w:r w:rsidRPr="00A86415">
        <w:rPr>
          <w:rFonts w:ascii="Times New Roman" w:hAnsi="Times New Roman" w:cs="Times New Roman"/>
          <w:sz w:val="22"/>
          <w:szCs w:val="22"/>
          <w:lang w:val="en-GB"/>
        </w:rPr>
        <w:t>__TSG 19</w:t>
      </w:r>
      <w:r w:rsidR="008F4AD4">
        <w:rPr>
          <w:rFonts w:ascii="Times New Roman" w:hAnsi="Times New Roman" w:cs="Times New Roman"/>
          <w:sz w:val="22"/>
          <w:szCs w:val="22"/>
          <w:lang w:val="en-GB"/>
        </w:rPr>
        <w:t>:</w:t>
      </w:r>
      <w:r w:rsidR="008F4AD4">
        <w:rPr>
          <w:rFonts w:ascii="Times New Roman" w:hAnsi="Times New Roman" w:cs="Times New Roman"/>
          <w:sz w:val="22"/>
          <w:szCs w:val="22"/>
          <w:lang w:val="en-GB"/>
        </w:rPr>
        <w:tab/>
      </w:r>
      <w:r w:rsidR="006D73A4">
        <w:rPr>
          <w:rFonts w:ascii="Times New Roman" w:hAnsi="Times New Roman" w:cs="Times New Roman"/>
          <w:iCs/>
          <w:sz w:val="22"/>
          <w:szCs w:val="22"/>
        </w:rPr>
        <w:t>Mathematical literacy, numeracy and competency in mathematics education</w:t>
      </w:r>
    </w:p>
    <w:p w14:paraId="63B00867" w14:textId="35DDB763" w:rsidR="00783E87" w:rsidRPr="00A86415" w:rsidRDefault="00783E87" w:rsidP="008F4AD4">
      <w:pPr>
        <w:ind w:left="1080" w:hanging="1080"/>
        <w:rPr>
          <w:sz w:val="22"/>
          <w:szCs w:val="22"/>
          <w:lang w:val="en-GB"/>
        </w:rPr>
      </w:pPr>
      <w:r w:rsidRPr="00A86415">
        <w:rPr>
          <w:sz w:val="22"/>
          <w:szCs w:val="22"/>
          <w:lang w:val="en-GB"/>
        </w:rPr>
        <w:t>__TSG 20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 w:rsidR="006D73A4">
        <w:rPr>
          <w:sz w:val="22"/>
          <w:szCs w:val="22"/>
          <w:lang w:val="en-GB"/>
        </w:rPr>
        <w:t>Learning and cognition in mathematics (including the learning sciences)</w:t>
      </w:r>
    </w:p>
    <w:p w14:paraId="733F391F" w14:textId="11D76FDE" w:rsidR="00783E87" w:rsidRPr="00A86415" w:rsidRDefault="00783E87" w:rsidP="008F4AD4">
      <w:pPr>
        <w:ind w:left="1080" w:hanging="1080"/>
        <w:rPr>
          <w:sz w:val="22"/>
          <w:szCs w:val="22"/>
          <w:lang w:val="en-GB"/>
        </w:rPr>
      </w:pPr>
      <w:r w:rsidRPr="00A86415">
        <w:rPr>
          <w:sz w:val="22"/>
          <w:szCs w:val="22"/>
          <w:lang w:val="en-GB"/>
        </w:rPr>
        <w:t>__TSG 21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 w:rsidR="006D73A4">
        <w:rPr>
          <w:sz w:val="22"/>
          <w:szCs w:val="22"/>
          <w:lang w:val="en-GB"/>
        </w:rPr>
        <w:t>Neuroscience and mathematics education / Cognitive Science</w:t>
      </w:r>
    </w:p>
    <w:p w14:paraId="5B7F5511" w14:textId="2FD2E399" w:rsidR="00783E87" w:rsidRPr="00A86415" w:rsidRDefault="00783E87" w:rsidP="008F4AD4">
      <w:pPr>
        <w:ind w:left="1080" w:hanging="1080"/>
        <w:rPr>
          <w:sz w:val="22"/>
          <w:szCs w:val="22"/>
          <w:lang w:val="en-GB"/>
        </w:rPr>
      </w:pPr>
      <w:r w:rsidRPr="00A86415">
        <w:rPr>
          <w:sz w:val="22"/>
          <w:szCs w:val="22"/>
          <w:lang w:val="en-GB"/>
        </w:rPr>
        <w:t>__TSG 22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 w:rsidR="006D73A4">
        <w:rPr>
          <w:sz w:val="22"/>
          <w:szCs w:val="22"/>
          <w:lang w:val="en-GB"/>
        </w:rPr>
        <w:t>Mathematical applications and modelling in mathematics education</w:t>
      </w:r>
    </w:p>
    <w:p w14:paraId="3EEF624A" w14:textId="5EC689F4" w:rsidR="00783E87" w:rsidRPr="00A86415" w:rsidRDefault="00783E87" w:rsidP="008F4AD4">
      <w:pPr>
        <w:ind w:left="1080" w:hanging="1080"/>
        <w:rPr>
          <w:sz w:val="22"/>
          <w:szCs w:val="22"/>
          <w:lang w:val="en-GB"/>
        </w:rPr>
      </w:pPr>
      <w:r w:rsidRPr="00A86415">
        <w:rPr>
          <w:sz w:val="22"/>
          <w:szCs w:val="22"/>
          <w:lang w:val="en-GB"/>
        </w:rPr>
        <w:t>__TSG 23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 w:rsidR="006D73A4">
        <w:rPr>
          <w:sz w:val="22"/>
          <w:szCs w:val="22"/>
          <w:lang w:val="en-GB"/>
        </w:rPr>
        <w:t>Visualization in the teaching and learning of mathematics</w:t>
      </w:r>
    </w:p>
    <w:p w14:paraId="433BD337" w14:textId="0667ECC3" w:rsidR="00783E87" w:rsidRPr="00A86415" w:rsidRDefault="00783E87" w:rsidP="008F4AD4">
      <w:pPr>
        <w:ind w:left="1080" w:hanging="1080"/>
        <w:rPr>
          <w:sz w:val="22"/>
          <w:szCs w:val="22"/>
          <w:lang w:val="en-GB"/>
        </w:rPr>
      </w:pPr>
      <w:r w:rsidRPr="00A86415">
        <w:rPr>
          <w:sz w:val="22"/>
          <w:szCs w:val="22"/>
          <w:lang w:val="en-GB"/>
        </w:rPr>
        <w:t>__TSG 24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 w:rsidR="006D73A4">
        <w:rPr>
          <w:sz w:val="22"/>
          <w:szCs w:val="22"/>
          <w:lang w:val="en-GB"/>
        </w:rPr>
        <w:t>The role and the use of technology in the teaching and learning of mathematics at primary</w:t>
      </w:r>
      <w:r w:rsidR="008F4AD4">
        <w:rPr>
          <w:sz w:val="22"/>
          <w:szCs w:val="22"/>
          <w:lang w:val="en-GB"/>
        </w:rPr>
        <w:t xml:space="preserve"> </w:t>
      </w:r>
      <w:r w:rsidR="006D73A4">
        <w:rPr>
          <w:sz w:val="22"/>
          <w:szCs w:val="22"/>
          <w:lang w:val="en-GB"/>
        </w:rPr>
        <w:t>level.</w:t>
      </w:r>
    </w:p>
    <w:p w14:paraId="76722ABD" w14:textId="0A1E46D8" w:rsidR="00783E87" w:rsidRPr="00A86415" w:rsidRDefault="00783E87" w:rsidP="008F4AD4">
      <w:pPr>
        <w:ind w:left="1080" w:hanging="1080"/>
        <w:rPr>
          <w:sz w:val="22"/>
          <w:szCs w:val="22"/>
          <w:lang w:val="en-GB"/>
        </w:rPr>
      </w:pPr>
      <w:r w:rsidRPr="00A86415">
        <w:rPr>
          <w:sz w:val="22"/>
          <w:szCs w:val="22"/>
          <w:lang w:val="en-GB"/>
        </w:rPr>
        <w:t>__TSG 25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 w:rsidR="006D73A4">
        <w:rPr>
          <w:sz w:val="22"/>
          <w:szCs w:val="22"/>
          <w:lang w:val="en-GB"/>
        </w:rPr>
        <w:t>The role and the use of technology in the teaching and learning of mathematics at lower</w:t>
      </w:r>
      <w:r w:rsidR="008F4AD4">
        <w:rPr>
          <w:sz w:val="22"/>
          <w:szCs w:val="22"/>
          <w:lang w:val="en-GB"/>
        </w:rPr>
        <w:t xml:space="preserve"> </w:t>
      </w:r>
      <w:r w:rsidR="006D73A4">
        <w:rPr>
          <w:sz w:val="22"/>
          <w:szCs w:val="22"/>
          <w:lang w:val="en-GB"/>
        </w:rPr>
        <w:t>secondary level.</w:t>
      </w:r>
      <w:r w:rsidRPr="00A86415" w:rsidDel="006A6422">
        <w:rPr>
          <w:sz w:val="22"/>
          <w:szCs w:val="22"/>
          <w:lang w:val="en-GB"/>
        </w:rPr>
        <w:t xml:space="preserve"> </w:t>
      </w:r>
    </w:p>
    <w:p w14:paraId="398EB935" w14:textId="314F8FAA" w:rsidR="00783E87" w:rsidRPr="00A86415" w:rsidRDefault="00783E87" w:rsidP="008F4AD4">
      <w:pPr>
        <w:ind w:left="1080" w:hanging="1080"/>
        <w:rPr>
          <w:sz w:val="22"/>
          <w:szCs w:val="22"/>
          <w:lang w:val="en-GB"/>
        </w:rPr>
      </w:pPr>
      <w:r w:rsidRPr="00A86415">
        <w:rPr>
          <w:sz w:val="22"/>
          <w:szCs w:val="22"/>
          <w:lang w:val="en-GB"/>
        </w:rPr>
        <w:t>__TSG 26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 w:rsidR="006D73A4">
        <w:rPr>
          <w:sz w:val="22"/>
          <w:szCs w:val="22"/>
          <w:lang w:val="en-GB"/>
        </w:rPr>
        <w:t>The role and the use of technology in the teaching and learning of mathematics at upper secondary level.</w:t>
      </w:r>
    </w:p>
    <w:p w14:paraId="3363EBA3" w14:textId="4AFC6951" w:rsidR="00783E87" w:rsidRPr="00A86415" w:rsidRDefault="00783E87" w:rsidP="008F4AD4">
      <w:pPr>
        <w:ind w:left="1080" w:hanging="1080"/>
        <w:rPr>
          <w:sz w:val="22"/>
          <w:szCs w:val="22"/>
          <w:lang w:val="en-GB"/>
        </w:rPr>
      </w:pPr>
      <w:r w:rsidRPr="00A86415">
        <w:rPr>
          <w:sz w:val="22"/>
          <w:szCs w:val="22"/>
          <w:lang w:val="en-GB"/>
        </w:rPr>
        <w:t>__TSG 27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 w:rsidR="006D73A4">
        <w:rPr>
          <w:sz w:val="22"/>
          <w:szCs w:val="22"/>
          <w:lang w:val="en-GB"/>
        </w:rPr>
        <w:t>The role of the history of mathematics in mathematics education</w:t>
      </w:r>
    </w:p>
    <w:p w14:paraId="1B53ADB3" w14:textId="3B242897" w:rsidR="00783E87" w:rsidRPr="00A86415" w:rsidRDefault="00783E87" w:rsidP="008F4AD4">
      <w:pPr>
        <w:ind w:left="1080" w:hanging="1080"/>
        <w:rPr>
          <w:sz w:val="22"/>
          <w:szCs w:val="22"/>
          <w:lang w:val="en-GB"/>
        </w:rPr>
      </w:pPr>
      <w:r w:rsidRPr="00A86415">
        <w:rPr>
          <w:sz w:val="22"/>
          <w:szCs w:val="22"/>
          <w:lang w:val="en-GB"/>
        </w:rPr>
        <w:t>__TSG 28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 w:rsidR="006D73A4">
        <w:rPr>
          <w:sz w:val="22"/>
          <w:szCs w:val="22"/>
          <w:lang w:val="en-GB"/>
        </w:rPr>
        <w:t>Preservice mathematical teacher education at primary level</w:t>
      </w:r>
      <w:r w:rsidRPr="00A86415" w:rsidDel="00107830">
        <w:rPr>
          <w:sz w:val="22"/>
          <w:szCs w:val="22"/>
          <w:lang w:val="en-GB"/>
        </w:rPr>
        <w:t xml:space="preserve"> </w:t>
      </w:r>
    </w:p>
    <w:p w14:paraId="743B6B90" w14:textId="317FF5F4" w:rsidR="00783E87" w:rsidRPr="00A86415" w:rsidRDefault="00783E87" w:rsidP="008F4AD4">
      <w:pPr>
        <w:ind w:left="1080" w:hanging="1080"/>
        <w:rPr>
          <w:sz w:val="22"/>
          <w:szCs w:val="22"/>
          <w:lang w:val="en-GB"/>
        </w:rPr>
      </w:pPr>
      <w:r w:rsidRPr="00A86415">
        <w:rPr>
          <w:sz w:val="22"/>
          <w:szCs w:val="22"/>
          <w:lang w:val="en-GB"/>
        </w:rPr>
        <w:t>__TSG 29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 w:rsidR="006D73A4">
        <w:rPr>
          <w:sz w:val="22"/>
          <w:szCs w:val="22"/>
          <w:lang w:val="en-GB"/>
        </w:rPr>
        <w:t>Preservice mathematical teacher education at secondary level</w:t>
      </w:r>
    </w:p>
    <w:p w14:paraId="0E7C5EA2" w14:textId="6FCB7A83" w:rsidR="00783E87" w:rsidRPr="00A86415" w:rsidRDefault="00783E87" w:rsidP="008F4AD4">
      <w:pPr>
        <w:ind w:left="1080" w:hanging="1080"/>
        <w:rPr>
          <w:sz w:val="22"/>
          <w:szCs w:val="22"/>
          <w:lang w:val="en-GB"/>
        </w:rPr>
      </w:pPr>
      <w:r w:rsidRPr="00A86415">
        <w:rPr>
          <w:sz w:val="22"/>
          <w:szCs w:val="22"/>
          <w:lang w:val="en-GB"/>
        </w:rPr>
        <w:t>__TSG 30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 w:rsidR="006D73A4">
        <w:rPr>
          <w:sz w:val="22"/>
          <w:szCs w:val="22"/>
          <w:lang w:val="en-GB"/>
        </w:rPr>
        <w:t>In-service mathematical teacher education and mathematical teacher professional</w:t>
      </w:r>
      <w:r w:rsidR="008F4AD4">
        <w:rPr>
          <w:sz w:val="22"/>
          <w:szCs w:val="22"/>
          <w:lang w:val="en-GB"/>
        </w:rPr>
        <w:t xml:space="preserve"> </w:t>
      </w:r>
      <w:r w:rsidR="006D73A4">
        <w:rPr>
          <w:sz w:val="22"/>
          <w:szCs w:val="22"/>
          <w:lang w:val="en-GB"/>
        </w:rPr>
        <w:t>development at primary level.</w:t>
      </w:r>
    </w:p>
    <w:p w14:paraId="4A480A50" w14:textId="5125A27F" w:rsidR="00783E87" w:rsidRPr="00A86415" w:rsidRDefault="00783E87" w:rsidP="008F4AD4">
      <w:pPr>
        <w:ind w:left="1080" w:hanging="1080"/>
        <w:rPr>
          <w:sz w:val="22"/>
          <w:szCs w:val="22"/>
          <w:lang w:val="en-GB"/>
        </w:rPr>
      </w:pPr>
      <w:r w:rsidRPr="00A86415">
        <w:rPr>
          <w:sz w:val="22"/>
          <w:szCs w:val="22"/>
          <w:lang w:val="en-GB"/>
        </w:rPr>
        <w:t>__TSG 31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 w:rsidR="006D73A4">
        <w:rPr>
          <w:sz w:val="22"/>
          <w:szCs w:val="22"/>
          <w:lang w:val="en-GB"/>
        </w:rPr>
        <w:t>In-service mathematical teacher education and mathematical teacher professional</w:t>
      </w:r>
      <w:r w:rsidR="008F4AD4">
        <w:rPr>
          <w:sz w:val="22"/>
          <w:szCs w:val="22"/>
          <w:lang w:val="en-GB"/>
        </w:rPr>
        <w:t xml:space="preserve"> </w:t>
      </w:r>
      <w:r w:rsidR="006D73A4">
        <w:rPr>
          <w:sz w:val="22"/>
          <w:szCs w:val="22"/>
          <w:lang w:val="en-GB"/>
        </w:rPr>
        <w:t>development at secondary level.</w:t>
      </w:r>
    </w:p>
    <w:p w14:paraId="48C07F92" w14:textId="0EDD314A" w:rsidR="00783E87" w:rsidRPr="00A86415" w:rsidRDefault="00783E87" w:rsidP="008F4AD4">
      <w:pPr>
        <w:ind w:left="1080" w:hanging="1080"/>
        <w:rPr>
          <w:sz w:val="22"/>
          <w:szCs w:val="22"/>
          <w:lang w:val="en-GB"/>
        </w:rPr>
      </w:pPr>
      <w:r w:rsidRPr="00A86415">
        <w:rPr>
          <w:sz w:val="22"/>
          <w:szCs w:val="22"/>
          <w:lang w:val="en-GB"/>
        </w:rPr>
        <w:t>__TSG 32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 w:rsidR="006C3E7A">
        <w:rPr>
          <w:sz w:val="22"/>
          <w:szCs w:val="22"/>
          <w:lang w:val="en-GB"/>
        </w:rPr>
        <w:t>Knowledge in/for teaching mathematics at primary level</w:t>
      </w:r>
    </w:p>
    <w:p w14:paraId="1BEADC15" w14:textId="019C4138" w:rsidR="00783E87" w:rsidRPr="00A86415" w:rsidRDefault="00783E87" w:rsidP="008F4AD4">
      <w:pPr>
        <w:ind w:left="1080" w:hanging="1080"/>
        <w:rPr>
          <w:sz w:val="22"/>
          <w:szCs w:val="22"/>
          <w:lang w:val="en-GB"/>
        </w:rPr>
      </w:pPr>
      <w:r w:rsidRPr="00A86415">
        <w:rPr>
          <w:sz w:val="22"/>
          <w:szCs w:val="22"/>
          <w:lang w:val="en-GB"/>
        </w:rPr>
        <w:t>__TSG 33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 w:rsidR="006C3E7A">
        <w:rPr>
          <w:sz w:val="22"/>
          <w:szCs w:val="22"/>
          <w:lang w:val="en-GB"/>
        </w:rPr>
        <w:t>Knowledge in/for teaching mathematics at secondary level</w:t>
      </w:r>
    </w:p>
    <w:p w14:paraId="1C09D584" w14:textId="33391EF6" w:rsidR="00783E87" w:rsidRPr="00A86415" w:rsidRDefault="00783E87" w:rsidP="008F4AD4">
      <w:pPr>
        <w:pStyle w:val="HTMLPreformatted"/>
        <w:tabs>
          <w:tab w:val="clear" w:pos="916"/>
        </w:tabs>
        <w:ind w:left="1080" w:hanging="1080"/>
        <w:rPr>
          <w:rFonts w:ascii="Times New Roman" w:hAnsi="Times New Roman" w:cs="Times New Roman"/>
          <w:sz w:val="22"/>
          <w:szCs w:val="22"/>
          <w:lang w:val="en-GB"/>
        </w:rPr>
      </w:pPr>
      <w:r w:rsidRPr="00A86415">
        <w:rPr>
          <w:rFonts w:ascii="Times New Roman" w:hAnsi="Times New Roman" w:cs="Times New Roman"/>
          <w:sz w:val="22"/>
          <w:szCs w:val="22"/>
          <w:lang w:val="en-GB"/>
        </w:rPr>
        <w:t>__TSG 34</w:t>
      </w:r>
      <w:r w:rsidR="008F4AD4">
        <w:rPr>
          <w:rFonts w:ascii="Times New Roman" w:hAnsi="Times New Roman" w:cs="Times New Roman"/>
          <w:sz w:val="22"/>
          <w:szCs w:val="22"/>
          <w:lang w:val="en-GB"/>
        </w:rPr>
        <w:t>:</w:t>
      </w:r>
      <w:r w:rsidR="008F4AD4">
        <w:rPr>
          <w:rFonts w:ascii="Times New Roman" w:hAnsi="Times New Roman" w:cs="Times New Roman"/>
          <w:sz w:val="22"/>
          <w:szCs w:val="22"/>
          <w:lang w:val="en-GB"/>
        </w:rPr>
        <w:tab/>
      </w:r>
      <w:r w:rsidR="006C3E7A">
        <w:rPr>
          <w:rFonts w:ascii="Times New Roman" w:hAnsi="Times New Roman" w:cs="Times New Roman"/>
          <w:sz w:val="22"/>
          <w:szCs w:val="22"/>
          <w:lang w:val="en-GB"/>
        </w:rPr>
        <w:t>Affect, beliefs, and identity of mathematics teachers</w:t>
      </w:r>
      <w:r w:rsidRPr="00A86415" w:rsidDel="008A301E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4050F229" w14:textId="214CF770" w:rsidR="00783E87" w:rsidRPr="00A86415" w:rsidRDefault="00783E87" w:rsidP="008F4AD4">
      <w:pPr>
        <w:ind w:left="1080" w:hanging="1080"/>
        <w:rPr>
          <w:sz w:val="22"/>
          <w:szCs w:val="22"/>
          <w:lang w:val="en-GB"/>
        </w:rPr>
      </w:pPr>
      <w:r w:rsidRPr="00A86415">
        <w:rPr>
          <w:sz w:val="22"/>
          <w:szCs w:val="22"/>
          <w:lang w:val="en-GB"/>
        </w:rPr>
        <w:t>__TSG 35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 w:rsidR="006C3E7A">
        <w:rPr>
          <w:sz w:val="22"/>
          <w:szCs w:val="22"/>
          <w:lang w:val="en-GB"/>
        </w:rPr>
        <w:t>Knowledge and practice of mathematics teacher educator</w:t>
      </w:r>
      <w:r w:rsidRPr="00A86415" w:rsidDel="00CA194F">
        <w:rPr>
          <w:sz w:val="22"/>
          <w:szCs w:val="22"/>
          <w:lang w:val="en-GB"/>
        </w:rPr>
        <w:t xml:space="preserve"> </w:t>
      </w:r>
    </w:p>
    <w:p w14:paraId="7C66D420" w14:textId="1921D397" w:rsidR="00783E87" w:rsidRPr="00A86415" w:rsidRDefault="00783E87" w:rsidP="008F4AD4">
      <w:pPr>
        <w:ind w:left="1080" w:hanging="1080"/>
        <w:rPr>
          <w:sz w:val="22"/>
          <w:szCs w:val="22"/>
          <w:lang w:val="en-GB"/>
        </w:rPr>
      </w:pPr>
      <w:r w:rsidRPr="00A86415">
        <w:rPr>
          <w:sz w:val="22"/>
          <w:szCs w:val="22"/>
          <w:lang w:val="en-GB"/>
        </w:rPr>
        <w:t>__TSG 36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 w:rsidR="006C3E7A">
        <w:rPr>
          <w:sz w:val="22"/>
          <w:szCs w:val="22"/>
          <w:lang w:val="en-GB"/>
        </w:rPr>
        <w:t>Research on classroom practice at primary level</w:t>
      </w:r>
      <w:r w:rsidRPr="00A86415">
        <w:rPr>
          <w:sz w:val="22"/>
          <w:szCs w:val="22"/>
          <w:lang w:val="en-GB"/>
        </w:rPr>
        <w:t xml:space="preserve"> </w:t>
      </w:r>
    </w:p>
    <w:p w14:paraId="0FE4C989" w14:textId="5B5A2865" w:rsidR="00783E87" w:rsidRDefault="00783E87" w:rsidP="008F4AD4">
      <w:pPr>
        <w:ind w:left="1080" w:hanging="1080"/>
        <w:rPr>
          <w:sz w:val="22"/>
          <w:szCs w:val="22"/>
          <w:lang w:val="en-GB"/>
        </w:rPr>
      </w:pPr>
      <w:r w:rsidRPr="00A86415">
        <w:rPr>
          <w:sz w:val="22"/>
          <w:szCs w:val="22"/>
          <w:lang w:val="en-GB"/>
        </w:rPr>
        <w:t>__TSG 37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 w:rsidR="006C3E7A">
        <w:rPr>
          <w:sz w:val="22"/>
          <w:szCs w:val="22"/>
          <w:lang w:val="en-GB"/>
        </w:rPr>
        <w:t>Research on classroom practice at secondary level</w:t>
      </w:r>
    </w:p>
    <w:p w14:paraId="571454A0" w14:textId="41D64F99" w:rsidR="006C3E7A" w:rsidRDefault="006C3E7A" w:rsidP="008F4AD4">
      <w:pPr>
        <w:ind w:left="1080" w:hanging="10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__TSG 38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Task design and analysis</w:t>
      </w:r>
    </w:p>
    <w:p w14:paraId="41FF5F62" w14:textId="20B0793F" w:rsidR="006C3E7A" w:rsidRDefault="006C3E7A" w:rsidP="008F4AD4">
      <w:pPr>
        <w:ind w:left="1080" w:hanging="10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__TSG 39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Language and communication in the mathematics classroom</w:t>
      </w:r>
    </w:p>
    <w:p w14:paraId="7CFB0398" w14:textId="77D4A5C5" w:rsidR="006C3E7A" w:rsidRDefault="006C3E7A" w:rsidP="008F4AD4">
      <w:pPr>
        <w:ind w:left="1080" w:hanging="10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__TSG 40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Research and development on mathematics curriculum</w:t>
      </w:r>
    </w:p>
    <w:p w14:paraId="44C5EBFC" w14:textId="78E1CCB8" w:rsidR="006C3E7A" w:rsidRDefault="006C3E7A" w:rsidP="008F4AD4">
      <w:pPr>
        <w:ind w:left="1080" w:hanging="10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__TSG 41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Research and development on textbooks and resources for learning and teaching mathematics</w:t>
      </w:r>
    </w:p>
    <w:p w14:paraId="77FAEF7F" w14:textId="506646F7" w:rsidR="006C3E7A" w:rsidRDefault="006C3E7A" w:rsidP="008F4AD4">
      <w:pPr>
        <w:ind w:left="1080" w:hanging="10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__TSG 42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Research and development in assessment in mathematics education</w:t>
      </w:r>
    </w:p>
    <w:p w14:paraId="70C2C9E1" w14:textId="3E429AA3" w:rsidR="006C3E7A" w:rsidRDefault="006C3E7A" w:rsidP="008F4AD4">
      <w:pPr>
        <w:ind w:left="1080" w:hanging="10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__TSG 43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Research and development in testing (national and international) in mathematics education</w:t>
      </w:r>
    </w:p>
    <w:p w14:paraId="7BC7A88F" w14:textId="70B10754" w:rsidR="006C3E7A" w:rsidRDefault="006C3E7A" w:rsidP="008F4AD4">
      <w:pPr>
        <w:ind w:left="1080" w:hanging="10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__TSG 44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Mathematics and interdisciplinary education</w:t>
      </w:r>
    </w:p>
    <w:p w14:paraId="359A5E7A" w14:textId="25126AE7" w:rsidR="006C3E7A" w:rsidRDefault="006C3E7A" w:rsidP="008F4AD4">
      <w:pPr>
        <w:ind w:left="1080" w:hanging="10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__TSG 45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Mathematics for non-specialist/mathematics as a service subject at tertiary level</w:t>
      </w:r>
    </w:p>
    <w:p w14:paraId="7E2730C7" w14:textId="503C7F7C" w:rsidR="006C3E7A" w:rsidRDefault="006C3E7A" w:rsidP="008F4AD4">
      <w:pPr>
        <w:ind w:left="1080" w:hanging="10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__TSG 46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Mathematical competitions and other challenging activities</w:t>
      </w:r>
    </w:p>
    <w:p w14:paraId="408746EB" w14:textId="0BA35275" w:rsidR="006C3E7A" w:rsidRDefault="006C3E7A" w:rsidP="008F4AD4">
      <w:pPr>
        <w:ind w:left="1080" w:hanging="10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__TSG 47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Mathematics education in a multilingual environment</w:t>
      </w:r>
    </w:p>
    <w:p w14:paraId="20B86C55" w14:textId="5775D731" w:rsidR="006C3E7A" w:rsidRDefault="006C3E7A" w:rsidP="008F4AD4">
      <w:pPr>
        <w:ind w:left="1080" w:hanging="10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__TSG 48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Mathematics education in a multicultural environment</w:t>
      </w:r>
    </w:p>
    <w:p w14:paraId="5E20ACE1" w14:textId="03CE6F18" w:rsidR="006C3E7A" w:rsidRDefault="006C3E7A" w:rsidP="008F4AD4">
      <w:pPr>
        <w:ind w:left="1080" w:hanging="10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__TSG 49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Distance learning, e-learning and blended learning of mathematics</w:t>
      </w:r>
    </w:p>
    <w:p w14:paraId="3F8CF48F" w14:textId="5661898A" w:rsidR="006C3E7A" w:rsidRDefault="006C3E7A" w:rsidP="008F4AD4">
      <w:pPr>
        <w:ind w:left="1080" w:hanging="10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__TSG 50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Mathematics education in and for work</w:t>
      </w:r>
      <w:r w:rsidR="008F4AD4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>continuous mathematics education including adult</w:t>
      </w:r>
      <w:r w:rsidR="008F4AD4">
        <w:rPr>
          <w:sz w:val="22"/>
          <w:szCs w:val="22"/>
          <w:lang w:val="en-GB"/>
        </w:rPr>
        <w:t xml:space="preserve"> e</w:t>
      </w:r>
      <w:r>
        <w:rPr>
          <w:sz w:val="22"/>
          <w:szCs w:val="22"/>
          <w:lang w:val="en-GB"/>
        </w:rPr>
        <w:t>ducation</w:t>
      </w:r>
    </w:p>
    <w:p w14:paraId="1D8EE2CD" w14:textId="31E0CC17" w:rsidR="006C3E7A" w:rsidRDefault="006C3E7A" w:rsidP="008F4AD4">
      <w:pPr>
        <w:ind w:left="1080" w:hanging="10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__TSG 51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Mathematics education for ethnic minorities</w:t>
      </w:r>
    </w:p>
    <w:p w14:paraId="0D9F8594" w14:textId="2B0BA9E3" w:rsidR="006C3E7A" w:rsidRDefault="006C3E7A" w:rsidP="008F4AD4">
      <w:pPr>
        <w:ind w:left="1080" w:hanging="10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__TSG 52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Ethnomathematics and Mathematics Education</w:t>
      </w:r>
    </w:p>
    <w:p w14:paraId="3BD42D99" w14:textId="6C79161B" w:rsidR="006C3E7A" w:rsidRDefault="006C3E7A" w:rsidP="008F4AD4">
      <w:pPr>
        <w:ind w:left="1080" w:hanging="10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__TSG 53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Equity in mathematics education</w:t>
      </w:r>
    </w:p>
    <w:p w14:paraId="55E60E36" w14:textId="6D82DE72" w:rsidR="006C3E7A" w:rsidRDefault="006C3E7A" w:rsidP="008F4AD4">
      <w:pPr>
        <w:ind w:left="1080" w:hanging="10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__TSG 54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Social and political dimensions of mathematics education</w:t>
      </w:r>
    </w:p>
    <w:p w14:paraId="75BC2054" w14:textId="242D584F" w:rsidR="006C3E7A" w:rsidRDefault="006C3E7A" w:rsidP="008F4AD4">
      <w:pPr>
        <w:ind w:left="1080" w:hanging="10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__TSG 55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The history of the teaching and the learning of mathematics</w:t>
      </w:r>
    </w:p>
    <w:p w14:paraId="4D313A3D" w14:textId="22229D7A" w:rsidR="006C3E7A" w:rsidRDefault="006C3E7A" w:rsidP="008F4AD4">
      <w:pPr>
        <w:ind w:left="1080" w:hanging="10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__TSG 56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Philosophy of mathematics and mathematics education</w:t>
      </w:r>
    </w:p>
    <w:p w14:paraId="74941C96" w14:textId="100C3205" w:rsidR="006C3E7A" w:rsidRDefault="006C3E7A" w:rsidP="008F4AD4">
      <w:pPr>
        <w:ind w:left="1080" w:hanging="10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__TSG 57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Diversity of theories in mathematics education</w:t>
      </w:r>
    </w:p>
    <w:p w14:paraId="71198BF1" w14:textId="5A1C2ECB" w:rsidR="006C3E7A" w:rsidRDefault="006C3E7A" w:rsidP="008F4AD4">
      <w:pPr>
        <w:ind w:left="1080" w:hanging="10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__TSG 58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Empirical methods and methodologies in mathematics education</w:t>
      </w:r>
    </w:p>
    <w:p w14:paraId="7C1A9AA7" w14:textId="4532868B" w:rsidR="006C3E7A" w:rsidRDefault="006C3E7A" w:rsidP="008F4AD4">
      <w:pPr>
        <w:ind w:left="1080" w:hanging="10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__TSG 59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Mathematics and creativity</w:t>
      </w:r>
    </w:p>
    <w:p w14:paraId="23ABED7C" w14:textId="144CC3B0" w:rsidR="006C3E7A" w:rsidRDefault="006C3E7A" w:rsidP="008F4AD4">
      <w:pPr>
        <w:ind w:left="1080" w:hanging="10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__TSG 60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Semiotics in mathematics education</w:t>
      </w:r>
    </w:p>
    <w:p w14:paraId="15C2686B" w14:textId="6273071A" w:rsidR="006C3E7A" w:rsidRDefault="006C3E7A" w:rsidP="008F4AD4">
      <w:pPr>
        <w:ind w:left="1080" w:hanging="10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__TSG 61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International cooperation in mathematics education</w:t>
      </w:r>
    </w:p>
    <w:p w14:paraId="5E2C9774" w14:textId="631BA97A" w:rsidR="006C3E7A" w:rsidRDefault="006C3E7A" w:rsidP="008F4AD4">
      <w:pPr>
        <w:ind w:left="1080" w:hanging="10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__TSG 62</w:t>
      </w:r>
      <w:r w:rsidR="008F4AD4">
        <w:rPr>
          <w:sz w:val="22"/>
          <w:szCs w:val="22"/>
          <w:lang w:val="en-GB"/>
        </w:rPr>
        <w:t>:</w:t>
      </w:r>
      <w:r w:rsidR="008F4AD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Popularization of mathematics</w:t>
      </w:r>
    </w:p>
    <w:p w14:paraId="7808A5DE" w14:textId="77777777" w:rsidR="00783E87" w:rsidRPr="0047241F" w:rsidRDefault="00783E87" w:rsidP="00CA194F">
      <w:pPr>
        <w:rPr>
          <w:sz w:val="22"/>
          <w:szCs w:val="22"/>
          <w:u w:val="single"/>
          <w:lang w:val="en-GB"/>
        </w:rPr>
      </w:pPr>
    </w:p>
    <w:p w14:paraId="7ED03D0A" w14:textId="77777777" w:rsidR="00783E87" w:rsidRDefault="00783E87" w:rsidP="009E7858">
      <w:pPr>
        <w:jc w:val="center"/>
        <w:rPr>
          <w:b/>
          <w:sz w:val="22"/>
          <w:szCs w:val="22"/>
          <w:u w:val="single"/>
          <w:lang w:val="en-GB"/>
        </w:rPr>
      </w:pPr>
      <w:r w:rsidRPr="0047241F">
        <w:rPr>
          <w:b/>
          <w:sz w:val="22"/>
          <w:szCs w:val="22"/>
          <w:u w:val="single"/>
          <w:lang w:val="en-GB"/>
        </w:rPr>
        <w:t>SURVEY TEAMS</w:t>
      </w:r>
    </w:p>
    <w:p w14:paraId="15C2B188" w14:textId="77777777" w:rsidR="001066ED" w:rsidRDefault="00D05BF8" w:rsidP="009E7858">
      <w:pPr>
        <w:jc w:val="center"/>
        <w:rPr>
          <w:sz w:val="22"/>
          <w:szCs w:val="22"/>
          <w:lang w:val="en-GB"/>
        </w:rPr>
      </w:pPr>
      <w:hyperlink r:id="rId11" w:history="1">
        <w:r w:rsidR="001066ED" w:rsidRPr="00421C3C">
          <w:rPr>
            <w:rStyle w:val="Hyperlink"/>
            <w:sz w:val="22"/>
            <w:szCs w:val="22"/>
            <w:lang w:val="en-GB"/>
          </w:rPr>
          <w:t>http://www.icme14.org/static/en/news/50.html?v=1558062179746</w:t>
        </w:r>
      </w:hyperlink>
    </w:p>
    <w:p w14:paraId="69215C7C" w14:textId="77777777" w:rsidR="001066ED" w:rsidRPr="001066ED" w:rsidRDefault="001066ED" w:rsidP="009E7858">
      <w:pPr>
        <w:jc w:val="center"/>
        <w:rPr>
          <w:sz w:val="22"/>
          <w:szCs w:val="22"/>
          <w:lang w:val="en-GB"/>
        </w:rPr>
      </w:pPr>
    </w:p>
    <w:tbl>
      <w:tblPr>
        <w:tblStyle w:val="TableGrid"/>
        <w:tblW w:w="0" w:type="auto"/>
        <w:tblInd w:w="14" w:type="dxa"/>
        <w:tblLook w:val="04A0" w:firstRow="1" w:lastRow="0" w:firstColumn="1" w:lastColumn="0" w:noHBand="0" w:noVBand="1"/>
      </w:tblPr>
      <w:tblGrid>
        <w:gridCol w:w="544"/>
        <w:gridCol w:w="9018"/>
      </w:tblGrid>
      <w:tr w:rsidR="00BC6437" w14:paraId="501C266A" w14:textId="77777777" w:rsidTr="00340B01">
        <w:tc>
          <w:tcPr>
            <w:tcW w:w="544" w:type="dxa"/>
          </w:tcPr>
          <w:p w14:paraId="3FE5F616" w14:textId="77777777" w:rsidR="00BC6437" w:rsidRDefault="00BC6437">
            <w:pPr>
              <w:pStyle w:val="p17"/>
              <w:spacing w:line="240" w:lineRule="auto"/>
              <w:ind w:left="0"/>
              <w:rPr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018" w:type="dxa"/>
          </w:tcPr>
          <w:p w14:paraId="741E7930" w14:textId="692CF314" w:rsidR="00BC6437" w:rsidRDefault="00BC6437">
            <w:pPr>
              <w:pStyle w:val="p17"/>
              <w:spacing w:line="240" w:lineRule="auto"/>
              <w:ind w:left="0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ST1</w:t>
            </w:r>
            <w:r w:rsidR="008F4AD4">
              <w:rPr>
                <w:bCs/>
                <w:sz w:val="22"/>
                <w:szCs w:val="22"/>
                <w:lang w:val="en-GB"/>
              </w:rPr>
              <w:t>:</w:t>
            </w:r>
            <w:r w:rsidR="008F4AD4">
              <w:rPr>
                <w:bCs/>
                <w:sz w:val="22"/>
                <w:szCs w:val="22"/>
                <w:lang w:val="en-GB"/>
              </w:rPr>
              <w:tab/>
            </w:r>
            <w:r>
              <w:rPr>
                <w:bCs/>
                <w:sz w:val="22"/>
                <w:szCs w:val="22"/>
                <w:lang w:val="en-GB"/>
              </w:rPr>
              <w:t>Survey team on research on university mathematics education</w:t>
            </w:r>
          </w:p>
        </w:tc>
      </w:tr>
      <w:tr w:rsidR="00BC6437" w14:paraId="64312C31" w14:textId="77777777" w:rsidTr="00340B01">
        <w:tc>
          <w:tcPr>
            <w:tcW w:w="544" w:type="dxa"/>
          </w:tcPr>
          <w:p w14:paraId="62FA93A3" w14:textId="77777777" w:rsidR="00BC6437" w:rsidRDefault="00BC6437">
            <w:pPr>
              <w:pStyle w:val="p17"/>
              <w:spacing w:line="240" w:lineRule="auto"/>
              <w:ind w:left="0"/>
              <w:rPr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018" w:type="dxa"/>
          </w:tcPr>
          <w:p w14:paraId="41FEB9F8" w14:textId="603AFE1C" w:rsidR="00BC6437" w:rsidRPr="00340B01" w:rsidRDefault="00BC6437" w:rsidP="00340B01">
            <w:pPr>
              <w:pStyle w:val="p17"/>
              <w:spacing w:line="240" w:lineRule="auto"/>
              <w:ind w:left="14"/>
              <w:rPr>
                <w:bCs/>
                <w:sz w:val="22"/>
                <w:szCs w:val="22"/>
                <w:lang w:val="en-GB"/>
              </w:rPr>
            </w:pPr>
            <w:r w:rsidRPr="003C1AFB">
              <w:rPr>
                <w:bCs/>
                <w:sz w:val="22"/>
                <w:szCs w:val="22"/>
                <w:lang w:val="en-GB"/>
              </w:rPr>
              <w:t>ST2</w:t>
            </w:r>
            <w:r w:rsidR="008F4AD4">
              <w:rPr>
                <w:bCs/>
                <w:sz w:val="22"/>
                <w:szCs w:val="22"/>
                <w:lang w:val="en-GB"/>
              </w:rPr>
              <w:t>:</w:t>
            </w:r>
            <w:r w:rsidR="008F4AD4">
              <w:rPr>
                <w:bCs/>
                <w:sz w:val="22"/>
                <w:szCs w:val="22"/>
                <w:lang w:val="en-GB"/>
              </w:rPr>
              <w:tab/>
            </w:r>
            <w:r>
              <w:rPr>
                <w:bCs/>
                <w:sz w:val="22"/>
                <w:szCs w:val="22"/>
                <w:lang w:val="en-GB"/>
              </w:rPr>
              <w:t>Survey team on early childhood mathematics education (up to age 7)</w:t>
            </w:r>
          </w:p>
        </w:tc>
      </w:tr>
      <w:tr w:rsidR="00BC6437" w14:paraId="2FEDCDCD" w14:textId="77777777" w:rsidTr="00340B01">
        <w:tc>
          <w:tcPr>
            <w:tcW w:w="544" w:type="dxa"/>
          </w:tcPr>
          <w:p w14:paraId="4D79507B" w14:textId="77777777" w:rsidR="00BC6437" w:rsidRDefault="00BC6437">
            <w:pPr>
              <w:pStyle w:val="p17"/>
              <w:spacing w:line="240" w:lineRule="auto"/>
              <w:ind w:left="0"/>
              <w:rPr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018" w:type="dxa"/>
          </w:tcPr>
          <w:p w14:paraId="4211621D" w14:textId="17E3777C" w:rsidR="00BC6437" w:rsidRDefault="00BC6437">
            <w:pPr>
              <w:pStyle w:val="p17"/>
              <w:spacing w:line="240" w:lineRule="auto"/>
              <w:ind w:left="0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ST3</w:t>
            </w:r>
            <w:r w:rsidR="008F4AD4">
              <w:rPr>
                <w:bCs/>
                <w:sz w:val="22"/>
                <w:szCs w:val="22"/>
                <w:lang w:val="en-GB"/>
              </w:rPr>
              <w:t>:</w:t>
            </w:r>
            <w:r w:rsidR="008F4AD4">
              <w:rPr>
                <w:bCs/>
                <w:sz w:val="22"/>
                <w:szCs w:val="22"/>
                <w:lang w:val="en-GB"/>
              </w:rPr>
              <w:tab/>
            </w:r>
            <w:r>
              <w:rPr>
                <w:bCs/>
                <w:sz w:val="22"/>
                <w:szCs w:val="22"/>
                <w:lang w:val="en-GB"/>
              </w:rPr>
              <w:t>Survey team on teachers’ collective work as a regular school practice for teacher</w:t>
            </w:r>
          </w:p>
        </w:tc>
      </w:tr>
      <w:tr w:rsidR="00BC6437" w14:paraId="28A2C516" w14:textId="77777777" w:rsidTr="00340B01">
        <w:tc>
          <w:tcPr>
            <w:tcW w:w="544" w:type="dxa"/>
          </w:tcPr>
          <w:p w14:paraId="50FCEE17" w14:textId="77777777" w:rsidR="00BC6437" w:rsidRDefault="00BC6437">
            <w:pPr>
              <w:pStyle w:val="p17"/>
              <w:spacing w:line="240" w:lineRule="auto"/>
              <w:ind w:left="0"/>
              <w:rPr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018" w:type="dxa"/>
          </w:tcPr>
          <w:p w14:paraId="1246C02D" w14:textId="17619229" w:rsidR="00BC6437" w:rsidRDefault="00BC6437" w:rsidP="00BC6437">
            <w:pPr>
              <w:pStyle w:val="p17"/>
              <w:spacing w:line="240" w:lineRule="auto"/>
              <w:ind w:left="14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ST$</w:t>
            </w:r>
            <w:r w:rsidR="008F4AD4">
              <w:rPr>
                <w:bCs/>
                <w:sz w:val="22"/>
                <w:szCs w:val="22"/>
                <w:lang w:val="en-GB"/>
              </w:rPr>
              <w:t>:</w:t>
            </w:r>
            <w:r w:rsidR="008F4AD4">
              <w:rPr>
                <w:bCs/>
                <w:sz w:val="22"/>
                <w:szCs w:val="22"/>
                <w:lang w:val="en-GB"/>
              </w:rPr>
              <w:tab/>
            </w:r>
            <w:r>
              <w:rPr>
                <w:bCs/>
                <w:sz w:val="22"/>
                <w:szCs w:val="22"/>
                <w:lang w:val="en-GB"/>
              </w:rPr>
              <w:t>Survey team on the teaching and learning of mathematical modelling and interdisciplinary</w:t>
            </w:r>
          </w:p>
          <w:p w14:paraId="3F472D54" w14:textId="77777777" w:rsidR="00BC6437" w:rsidRDefault="00BC6437" w:rsidP="00340B01">
            <w:pPr>
              <w:pStyle w:val="p17"/>
              <w:spacing w:line="240" w:lineRule="auto"/>
              <w:ind w:left="14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mathematics educations development</w:t>
            </w:r>
          </w:p>
        </w:tc>
      </w:tr>
    </w:tbl>
    <w:p w14:paraId="076FA11B" w14:textId="77777777" w:rsidR="00BC6437" w:rsidRPr="0047241F" w:rsidRDefault="00BC6437">
      <w:pPr>
        <w:pStyle w:val="p17"/>
        <w:spacing w:line="240" w:lineRule="auto"/>
        <w:ind w:left="14"/>
        <w:rPr>
          <w:b/>
          <w:bCs/>
          <w:sz w:val="22"/>
          <w:szCs w:val="22"/>
          <w:u w:val="single"/>
          <w:lang w:val="en-GB"/>
        </w:rPr>
      </w:pPr>
    </w:p>
    <w:p w14:paraId="6084408E" w14:textId="77777777" w:rsidR="00BC6437" w:rsidRDefault="00BC6437" w:rsidP="00340B01">
      <w:pPr>
        <w:pStyle w:val="p17"/>
        <w:tabs>
          <w:tab w:val="clear" w:pos="1460"/>
        </w:tabs>
        <w:spacing w:line="240" w:lineRule="auto"/>
        <w:ind w:left="0"/>
        <w:rPr>
          <w:b/>
          <w:bCs/>
          <w:sz w:val="22"/>
          <w:szCs w:val="22"/>
        </w:rPr>
      </w:pPr>
    </w:p>
    <w:p w14:paraId="4CAD66D2" w14:textId="100A20F2" w:rsidR="00783E87" w:rsidRPr="00EB5E0E" w:rsidRDefault="00EB5E0E" w:rsidP="008F4AD4">
      <w:pPr>
        <w:pStyle w:val="p17"/>
        <w:tabs>
          <w:tab w:val="clear" w:pos="1460"/>
        </w:tabs>
        <w:spacing w:line="240" w:lineRule="auto"/>
        <w:ind w:left="0"/>
        <w:rPr>
          <w:b/>
          <w:bCs/>
          <w:sz w:val="22"/>
          <w:szCs w:val="22"/>
        </w:rPr>
      </w:pPr>
      <w:r w:rsidRPr="00EB5E0E">
        <w:rPr>
          <w:b/>
          <w:bCs/>
          <w:sz w:val="22"/>
          <w:szCs w:val="22"/>
        </w:rPr>
        <w:t>Q8</w:t>
      </w:r>
      <w:r w:rsidR="008F4AD4">
        <w:rPr>
          <w:b/>
          <w:bCs/>
          <w:sz w:val="22"/>
          <w:szCs w:val="22"/>
        </w:rPr>
        <w:t>:</w:t>
      </w:r>
      <w:r w:rsidR="008F4AD4">
        <w:rPr>
          <w:b/>
          <w:bCs/>
          <w:sz w:val="22"/>
          <w:szCs w:val="22"/>
        </w:rPr>
        <w:tab/>
      </w:r>
      <w:r w:rsidR="00783E87" w:rsidRPr="00EB5E0E">
        <w:rPr>
          <w:b/>
          <w:bCs/>
          <w:sz w:val="22"/>
          <w:szCs w:val="22"/>
        </w:rPr>
        <w:t>Which of the earlier Congresses did you attend, if any?</w:t>
      </w:r>
    </w:p>
    <w:p w14:paraId="334E5AF6" w14:textId="77777777" w:rsidR="00FC4C1E" w:rsidRPr="00A86415" w:rsidRDefault="00FC4C1E" w:rsidP="00FC4C1E">
      <w:pPr>
        <w:pStyle w:val="p17"/>
        <w:spacing w:line="240" w:lineRule="auto"/>
        <w:ind w:left="14" w:firstLine="796"/>
        <w:rPr>
          <w:sz w:val="22"/>
          <w:szCs w:val="22"/>
        </w:rPr>
      </w:pPr>
      <w:r>
        <w:rPr>
          <w:sz w:val="22"/>
          <w:szCs w:val="22"/>
        </w:rPr>
        <w:t>___ ICME-1, Lyon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 ICME-6</w:t>
      </w:r>
      <w:r w:rsidRPr="00A86415">
        <w:rPr>
          <w:sz w:val="22"/>
          <w:szCs w:val="22"/>
        </w:rPr>
        <w:t>,</w:t>
      </w:r>
      <w:r>
        <w:rPr>
          <w:sz w:val="22"/>
          <w:szCs w:val="22"/>
        </w:rPr>
        <w:t xml:space="preserve"> Budapest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 ICME-10, Copenhagen</w:t>
      </w:r>
    </w:p>
    <w:p w14:paraId="60044C95" w14:textId="7A1A5874" w:rsidR="00FC4C1E" w:rsidRPr="00A86415" w:rsidRDefault="008F4AD4" w:rsidP="00FC4C1E">
      <w:pPr>
        <w:pStyle w:val="p17"/>
        <w:tabs>
          <w:tab w:val="clear" w:pos="1460"/>
        </w:tabs>
        <w:spacing w:line="240" w:lineRule="auto"/>
        <w:ind w:left="0" w:firstLine="796"/>
        <w:rPr>
          <w:sz w:val="22"/>
          <w:szCs w:val="22"/>
        </w:rPr>
      </w:pPr>
      <w:r w:rsidRPr="00A86415">
        <w:rPr>
          <w:sz w:val="22"/>
          <w:szCs w:val="22"/>
        </w:rPr>
        <w:t xml:space="preserve">___ </w:t>
      </w:r>
      <w:r w:rsidR="00FC4C1E">
        <w:rPr>
          <w:sz w:val="22"/>
          <w:szCs w:val="22"/>
        </w:rPr>
        <w:t>ICME-2, Exeter</w:t>
      </w:r>
      <w:r w:rsidR="00FC4C1E">
        <w:rPr>
          <w:sz w:val="22"/>
          <w:szCs w:val="22"/>
        </w:rPr>
        <w:tab/>
      </w:r>
      <w:r w:rsidR="00FC4C1E">
        <w:rPr>
          <w:sz w:val="22"/>
          <w:szCs w:val="22"/>
        </w:rPr>
        <w:tab/>
      </w:r>
      <w:r w:rsidRPr="00A86415">
        <w:rPr>
          <w:sz w:val="22"/>
          <w:szCs w:val="22"/>
        </w:rPr>
        <w:t xml:space="preserve">___ </w:t>
      </w:r>
      <w:r w:rsidR="00FC4C1E">
        <w:rPr>
          <w:sz w:val="22"/>
          <w:szCs w:val="22"/>
        </w:rPr>
        <w:t>ICME-7</w:t>
      </w:r>
      <w:r w:rsidR="00FC4C1E" w:rsidRPr="00A86415">
        <w:rPr>
          <w:sz w:val="22"/>
          <w:szCs w:val="22"/>
        </w:rPr>
        <w:t xml:space="preserve">, </w:t>
      </w:r>
      <w:r w:rsidR="00FC4C1E">
        <w:rPr>
          <w:sz w:val="22"/>
          <w:szCs w:val="22"/>
        </w:rPr>
        <w:t>Quebec</w:t>
      </w:r>
      <w:r w:rsidR="00FC4C1E">
        <w:rPr>
          <w:sz w:val="22"/>
          <w:szCs w:val="22"/>
        </w:rPr>
        <w:tab/>
      </w:r>
      <w:r w:rsidR="00FC4C1E">
        <w:rPr>
          <w:sz w:val="22"/>
          <w:szCs w:val="22"/>
        </w:rPr>
        <w:tab/>
        <w:t>___ ICME-11, Monterrey</w:t>
      </w:r>
    </w:p>
    <w:p w14:paraId="1FFAD955" w14:textId="77777777" w:rsidR="00FC4C1E" w:rsidRPr="00A86415" w:rsidRDefault="00FC4C1E" w:rsidP="00FC4C1E">
      <w:pPr>
        <w:pStyle w:val="p17"/>
        <w:spacing w:line="240" w:lineRule="auto"/>
        <w:ind w:left="810" w:hanging="14"/>
        <w:rPr>
          <w:sz w:val="22"/>
          <w:szCs w:val="22"/>
        </w:rPr>
      </w:pPr>
      <w:r>
        <w:rPr>
          <w:sz w:val="22"/>
          <w:szCs w:val="22"/>
        </w:rPr>
        <w:t>___ ICME-3, Karlsruhe</w:t>
      </w:r>
      <w:r>
        <w:rPr>
          <w:sz w:val="22"/>
          <w:szCs w:val="22"/>
        </w:rPr>
        <w:tab/>
        <w:t>___ ICME-8</w:t>
      </w:r>
      <w:r w:rsidRPr="00A86415">
        <w:rPr>
          <w:sz w:val="22"/>
          <w:szCs w:val="22"/>
        </w:rPr>
        <w:t xml:space="preserve">, </w:t>
      </w:r>
      <w:r>
        <w:rPr>
          <w:sz w:val="22"/>
          <w:szCs w:val="22"/>
        </w:rPr>
        <w:t>Seville</w:t>
      </w:r>
      <w:r w:rsidRPr="00A86415">
        <w:rPr>
          <w:sz w:val="22"/>
          <w:szCs w:val="22"/>
        </w:rPr>
        <w:tab/>
      </w:r>
      <w:r w:rsidRPr="00A86415">
        <w:rPr>
          <w:sz w:val="22"/>
          <w:szCs w:val="22"/>
        </w:rPr>
        <w:tab/>
        <w:t>___ I</w:t>
      </w:r>
      <w:r>
        <w:rPr>
          <w:sz w:val="22"/>
          <w:szCs w:val="22"/>
        </w:rPr>
        <w:t>CME-12, Seoul</w:t>
      </w:r>
    </w:p>
    <w:p w14:paraId="75704640" w14:textId="77777777" w:rsidR="00FC4C1E" w:rsidRDefault="00FC4C1E" w:rsidP="00FC4C1E">
      <w:pPr>
        <w:pStyle w:val="p17"/>
        <w:tabs>
          <w:tab w:val="left" w:pos="540"/>
        </w:tabs>
        <w:spacing w:line="240" w:lineRule="auto"/>
        <w:ind w:left="810" w:hanging="14"/>
        <w:rPr>
          <w:sz w:val="22"/>
          <w:szCs w:val="22"/>
        </w:rPr>
      </w:pPr>
      <w:r w:rsidRPr="00A86415">
        <w:rPr>
          <w:sz w:val="22"/>
          <w:szCs w:val="22"/>
        </w:rPr>
        <w:t>___ ICME-4, Berkele</w:t>
      </w:r>
      <w:r>
        <w:rPr>
          <w:sz w:val="22"/>
          <w:szCs w:val="22"/>
        </w:rPr>
        <w:t xml:space="preserve">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 ICME-9, Tokyo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 ICME-13, Hamburg</w:t>
      </w:r>
    </w:p>
    <w:p w14:paraId="6F44042D" w14:textId="710F7161" w:rsidR="00FC4C1E" w:rsidRPr="00A86415" w:rsidRDefault="00FC4C1E" w:rsidP="00FC4C1E">
      <w:pPr>
        <w:pStyle w:val="p17"/>
        <w:tabs>
          <w:tab w:val="left" w:pos="540"/>
        </w:tabs>
        <w:spacing w:line="240" w:lineRule="auto"/>
        <w:ind w:left="810" w:hanging="14"/>
        <w:rPr>
          <w:sz w:val="22"/>
          <w:szCs w:val="22"/>
        </w:rPr>
      </w:pPr>
      <w:r>
        <w:rPr>
          <w:sz w:val="22"/>
          <w:szCs w:val="22"/>
        </w:rPr>
        <w:t xml:space="preserve">___ ICME-5, Adelaide     </w:t>
      </w:r>
      <w:r>
        <w:rPr>
          <w:sz w:val="22"/>
          <w:szCs w:val="22"/>
        </w:rPr>
        <w:tab/>
        <w:t>___</w:t>
      </w:r>
      <w:r w:rsidR="008F4AD4">
        <w:rPr>
          <w:sz w:val="22"/>
          <w:szCs w:val="22"/>
        </w:rPr>
        <w:t xml:space="preserve"> </w:t>
      </w:r>
      <w:r>
        <w:rPr>
          <w:sz w:val="22"/>
          <w:szCs w:val="22"/>
        </w:rPr>
        <w:t>NONE</w:t>
      </w:r>
    </w:p>
    <w:p w14:paraId="1F61272A" w14:textId="77777777" w:rsidR="00783E87" w:rsidRPr="00A86415" w:rsidRDefault="00783E87" w:rsidP="00340B01">
      <w:pPr>
        <w:pStyle w:val="p8"/>
        <w:spacing w:line="240" w:lineRule="auto"/>
        <w:ind w:left="706"/>
        <w:rPr>
          <w:sz w:val="22"/>
          <w:szCs w:val="22"/>
        </w:rPr>
      </w:pPr>
    </w:p>
    <w:p w14:paraId="6D2830A0" w14:textId="77777777" w:rsidR="00783E87" w:rsidRPr="00A86415" w:rsidRDefault="00783E87" w:rsidP="001E0803">
      <w:pPr>
        <w:pStyle w:val="p8"/>
        <w:tabs>
          <w:tab w:val="clear" w:pos="240"/>
          <w:tab w:val="left" w:pos="360"/>
        </w:tabs>
        <w:spacing w:line="240" w:lineRule="auto"/>
        <w:ind w:left="240" w:firstLine="0"/>
        <w:rPr>
          <w:sz w:val="22"/>
          <w:szCs w:val="22"/>
        </w:rPr>
      </w:pPr>
      <w:r w:rsidRPr="00A86415">
        <w:rPr>
          <w:sz w:val="22"/>
          <w:szCs w:val="22"/>
        </w:rPr>
        <w:t>If you checked yes for one of the earlier congresses, please describe how y</w:t>
      </w:r>
      <w:r w:rsidR="00EC1993" w:rsidRPr="00A86415">
        <w:rPr>
          <w:sz w:val="22"/>
          <w:szCs w:val="22"/>
        </w:rPr>
        <w:t xml:space="preserve">ou thought it enhanced your </w:t>
      </w:r>
      <w:r w:rsidRPr="00A86415">
        <w:rPr>
          <w:sz w:val="22"/>
          <w:szCs w:val="22"/>
        </w:rPr>
        <w:t>own work in mathematics education.  How did you share what you learned with other educators?</w:t>
      </w:r>
    </w:p>
    <w:p w14:paraId="39DE5712" w14:textId="77777777" w:rsidR="00783E87" w:rsidRPr="00A86415" w:rsidRDefault="00783E87">
      <w:pPr>
        <w:pStyle w:val="p8"/>
        <w:spacing w:line="240" w:lineRule="auto"/>
        <w:rPr>
          <w:sz w:val="22"/>
          <w:szCs w:val="22"/>
        </w:rPr>
      </w:pPr>
    </w:p>
    <w:p w14:paraId="21BF2B94" w14:textId="77777777" w:rsidR="00783E87" w:rsidRPr="00A86415" w:rsidRDefault="00783E87">
      <w:pPr>
        <w:pStyle w:val="p8"/>
        <w:spacing w:line="240" w:lineRule="auto"/>
        <w:rPr>
          <w:sz w:val="22"/>
          <w:szCs w:val="22"/>
        </w:rPr>
      </w:pPr>
    </w:p>
    <w:p w14:paraId="3DF77EAB" w14:textId="77777777" w:rsidR="00783E87" w:rsidRPr="00A86415" w:rsidRDefault="00783E87">
      <w:pPr>
        <w:pStyle w:val="p8"/>
        <w:spacing w:line="240" w:lineRule="auto"/>
        <w:rPr>
          <w:sz w:val="22"/>
          <w:szCs w:val="22"/>
        </w:rPr>
      </w:pPr>
    </w:p>
    <w:p w14:paraId="5AC33EE9" w14:textId="77777777" w:rsidR="00783E87" w:rsidRPr="00A86415" w:rsidRDefault="00783E87">
      <w:pPr>
        <w:pStyle w:val="p8"/>
        <w:spacing w:line="240" w:lineRule="auto"/>
        <w:rPr>
          <w:sz w:val="22"/>
          <w:szCs w:val="22"/>
        </w:rPr>
      </w:pPr>
    </w:p>
    <w:p w14:paraId="0F5153DA" w14:textId="77777777" w:rsidR="00783E87" w:rsidRPr="00A86415" w:rsidRDefault="00783E87">
      <w:pPr>
        <w:pStyle w:val="p8"/>
        <w:spacing w:line="240" w:lineRule="auto"/>
        <w:rPr>
          <w:sz w:val="22"/>
          <w:szCs w:val="22"/>
        </w:rPr>
      </w:pPr>
    </w:p>
    <w:p w14:paraId="3E0A988E" w14:textId="77777777" w:rsidR="00783E87" w:rsidRPr="00A86415" w:rsidRDefault="00783E87">
      <w:pPr>
        <w:pStyle w:val="p8"/>
        <w:spacing w:line="240" w:lineRule="auto"/>
        <w:rPr>
          <w:sz w:val="22"/>
          <w:szCs w:val="22"/>
        </w:rPr>
      </w:pPr>
    </w:p>
    <w:p w14:paraId="378B4891" w14:textId="31FA6AD0" w:rsidR="00783E87" w:rsidRPr="00EB5E0E" w:rsidRDefault="00EB5E0E" w:rsidP="008F4AD4">
      <w:pPr>
        <w:pStyle w:val="p8"/>
        <w:tabs>
          <w:tab w:val="clear" w:pos="720"/>
        </w:tabs>
        <w:spacing w:line="240" w:lineRule="auto"/>
        <w:ind w:left="432"/>
        <w:rPr>
          <w:b/>
          <w:bCs/>
          <w:sz w:val="22"/>
          <w:szCs w:val="22"/>
        </w:rPr>
      </w:pPr>
      <w:r w:rsidRPr="00EB5E0E">
        <w:rPr>
          <w:b/>
          <w:bCs/>
          <w:sz w:val="22"/>
          <w:szCs w:val="22"/>
        </w:rPr>
        <w:t>Q9</w:t>
      </w:r>
      <w:r w:rsidR="008F4AD4">
        <w:rPr>
          <w:b/>
          <w:bCs/>
          <w:sz w:val="22"/>
          <w:szCs w:val="22"/>
        </w:rPr>
        <w:t>:</w:t>
      </w:r>
      <w:r w:rsidR="008F4AD4">
        <w:rPr>
          <w:b/>
          <w:bCs/>
          <w:sz w:val="22"/>
          <w:szCs w:val="22"/>
        </w:rPr>
        <w:tab/>
      </w:r>
      <w:r w:rsidRPr="00EB5E0E">
        <w:rPr>
          <w:b/>
          <w:bCs/>
          <w:sz w:val="22"/>
          <w:szCs w:val="22"/>
        </w:rPr>
        <w:t xml:space="preserve"> </w:t>
      </w:r>
      <w:r w:rsidR="009C6186">
        <w:rPr>
          <w:b/>
          <w:bCs/>
          <w:sz w:val="22"/>
          <w:szCs w:val="22"/>
        </w:rPr>
        <w:t>This is an</w:t>
      </w:r>
      <w:r w:rsidR="00783E87" w:rsidRPr="00EB5E0E">
        <w:rPr>
          <w:b/>
          <w:bCs/>
          <w:sz w:val="22"/>
          <w:szCs w:val="22"/>
        </w:rPr>
        <w:t xml:space="preserve"> important part of the application:</w:t>
      </w:r>
    </w:p>
    <w:p w14:paraId="756BB95D" w14:textId="77777777" w:rsidR="00783E87" w:rsidRPr="00A86415" w:rsidRDefault="00EC1993" w:rsidP="00EC1993">
      <w:pPr>
        <w:pStyle w:val="p8"/>
        <w:spacing w:line="240" w:lineRule="auto"/>
        <w:ind w:left="990" w:hanging="540"/>
        <w:rPr>
          <w:sz w:val="22"/>
          <w:szCs w:val="22"/>
        </w:rPr>
      </w:pPr>
      <w:r w:rsidRPr="00A86415">
        <w:rPr>
          <w:sz w:val="22"/>
          <w:szCs w:val="22"/>
        </w:rPr>
        <w:tab/>
      </w:r>
      <w:r w:rsidR="00783E87" w:rsidRPr="00A86415">
        <w:rPr>
          <w:sz w:val="22"/>
          <w:szCs w:val="22"/>
        </w:rPr>
        <w:t>(a) In two or three sentences describe why you think you sho</w:t>
      </w:r>
      <w:r w:rsidRPr="00A86415">
        <w:rPr>
          <w:sz w:val="22"/>
          <w:szCs w:val="22"/>
        </w:rPr>
        <w:t xml:space="preserve">uld be given one of the travel </w:t>
      </w:r>
      <w:r w:rsidR="00783E87" w:rsidRPr="00A86415">
        <w:rPr>
          <w:sz w:val="22"/>
          <w:szCs w:val="22"/>
        </w:rPr>
        <w:t>awards.</w:t>
      </w:r>
    </w:p>
    <w:p w14:paraId="40B32B0F" w14:textId="77777777" w:rsidR="00783E87" w:rsidRPr="00A86415" w:rsidRDefault="00783E87">
      <w:pPr>
        <w:pStyle w:val="p8"/>
        <w:spacing w:line="240" w:lineRule="auto"/>
        <w:ind w:left="0" w:firstLine="0"/>
        <w:rPr>
          <w:sz w:val="22"/>
          <w:szCs w:val="22"/>
        </w:rPr>
      </w:pPr>
    </w:p>
    <w:p w14:paraId="3487A51C" w14:textId="77777777" w:rsidR="00783E87" w:rsidRPr="00A86415" w:rsidRDefault="00783E87">
      <w:pPr>
        <w:pStyle w:val="p8"/>
        <w:spacing w:line="240" w:lineRule="auto"/>
        <w:ind w:left="0" w:firstLine="0"/>
        <w:rPr>
          <w:sz w:val="22"/>
          <w:szCs w:val="22"/>
        </w:rPr>
      </w:pPr>
    </w:p>
    <w:p w14:paraId="52D5E1A9" w14:textId="77777777" w:rsidR="00A86415" w:rsidRDefault="00783E87">
      <w:pPr>
        <w:pStyle w:val="p8"/>
        <w:spacing w:line="240" w:lineRule="auto"/>
        <w:rPr>
          <w:sz w:val="22"/>
          <w:szCs w:val="22"/>
        </w:rPr>
      </w:pPr>
      <w:r w:rsidRPr="00A86415">
        <w:rPr>
          <w:sz w:val="22"/>
          <w:szCs w:val="22"/>
        </w:rPr>
        <w:tab/>
      </w:r>
    </w:p>
    <w:p w14:paraId="723EFCF6" w14:textId="77777777" w:rsidR="00A86415" w:rsidRDefault="00A86415">
      <w:pPr>
        <w:pStyle w:val="p8"/>
        <w:spacing w:line="240" w:lineRule="auto"/>
        <w:rPr>
          <w:sz w:val="22"/>
          <w:szCs w:val="22"/>
        </w:rPr>
      </w:pPr>
    </w:p>
    <w:p w14:paraId="757B7122" w14:textId="77777777" w:rsidR="00783E87" w:rsidRPr="00A86415" w:rsidRDefault="00A86415">
      <w:pPr>
        <w:pStyle w:val="p8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783E87" w:rsidRPr="00A86415">
        <w:rPr>
          <w:sz w:val="22"/>
          <w:szCs w:val="22"/>
        </w:rPr>
        <w:t xml:space="preserve">(b) How do you </w:t>
      </w:r>
      <w:r w:rsidR="0093608D">
        <w:rPr>
          <w:sz w:val="22"/>
          <w:szCs w:val="22"/>
        </w:rPr>
        <w:t xml:space="preserve">think </w:t>
      </w:r>
      <w:r w:rsidR="00783E87" w:rsidRPr="00A86415">
        <w:rPr>
          <w:sz w:val="22"/>
          <w:szCs w:val="22"/>
        </w:rPr>
        <w:t>your participation in ICME-1</w:t>
      </w:r>
      <w:r w:rsidR="00BC6437">
        <w:rPr>
          <w:sz w:val="22"/>
          <w:szCs w:val="22"/>
        </w:rPr>
        <w:t>4</w:t>
      </w:r>
      <w:r w:rsidR="00783E87" w:rsidRPr="00A86415">
        <w:rPr>
          <w:sz w:val="22"/>
          <w:szCs w:val="22"/>
        </w:rPr>
        <w:t xml:space="preserve"> </w:t>
      </w:r>
      <w:r w:rsidR="0093608D">
        <w:rPr>
          <w:sz w:val="22"/>
          <w:szCs w:val="22"/>
        </w:rPr>
        <w:t>will</w:t>
      </w:r>
      <w:r w:rsidR="00783E87" w:rsidRPr="00A86415">
        <w:rPr>
          <w:sz w:val="22"/>
          <w:szCs w:val="22"/>
        </w:rPr>
        <w:t xml:space="preserve"> benefit you and your colleagues?</w:t>
      </w:r>
    </w:p>
    <w:p w14:paraId="1BB02AA7" w14:textId="77777777" w:rsidR="00783E87" w:rsidRDefault="00783E87">
      <w:pPr>
        <w:pStyle w:val="p8"/>
        <w:spacing w:line="240" w:lineRule="auto"/>
        <w:rPr>
          <w:sz w:val="22"/>
          <w:szCs w:val="22"/>
        </w:rPr>
      </w:pPr>
    </w:p>
    <w:p w14:paraId="5061018A" w14:textId="77777777" w:rsidR="004F4BE9" w:rsidRPr="00A86415" w:rsidRDefault="004F4BE9" w:rsidP="004F4BE9">
      <w:pPr>
        <w:pStyle w:val="p8"/>
        <w:spacing w:line="240" w:lineRule="auto"/>
        <w:ind w:left="288" w:firstLine="0"/>
        <w:jc w:val="both"/>
        <w:rPr>
          <w:sz w:val="22"/>
          <w:szCs w:val="22"/>
        </w:rPr>
      </w:pPr>
    </w:p>
    <w:p w14:paraId="3484DFCE" w14:textId="77777777" w:rsidR="00783E87" w:rsidRPr="00A86415" w:rsidRDefault="00783E87">
      <w:pPr>
        <w:pStyle w:val="p8"/>
        <w:spacing w:line="240" w:lineRule="auto"/>
        <w:rPr>
          <w:sz w:val="22"/>
          <w:szCs w:val="22"/>
        </w:rPr>
      </w:pPr>
    </w:p>
    <w:p w14:paraId="688A9F0D" w14:textId="77777777" w:rsidR="00783E87" w:rsidRPr="00A86415" w:rsidRDefault="00783E87" w:rsidP="004F4BE9">
      <w:pPr>
        <w:pStyle w:val="p8"/>
        <w:spacing w:line="240" w:lineRule="auto"/>
        <w:ind w:left="0" w:firstLine="0"/>
        <w:rPr>
          <w:sz w:val="22"/>
          <w:szCs w:val="22"/>
        </w:rPr>
      </w:pPr>
    </w:p>
    <w:p w14:paraId="29049EEC" w14:textId="77777777" w:rsidR="00783E87" w:rsidRPr="00A86415" w:rsidRDefault="00783E87">
      <w:pPr>
        <w:pStyle w:val="p8"/>
        <w:spacing w:line="240" w:lineRule="auto"/>
        <w:rPr>
          <w:sz w:val="22"/>
          <w:szCs w:val="22"/>
        </w:rPr>
      </w:pPr>
    </w:p>
    <w:p w14:paraId="31519E79" w14:textId="77777777" w:rsidR="00783E87" w:rsidRPr="00A86415" w:rsidRDefault="00783E87" w:rsidP="003F708B">
      <w:pPr>
        <w:pStyle w:val="p8"/>
        <w:spacing w:line="240" w:lineRule="auto"/>
        <w:ind w:left="990" w:hanging="702"/>
        <w:rPr>
          <w:sz w:val="22"/>
          <w:szCs w:val="22"/>
        </w:rPr>
      </w:pPr>
      <w:r w:rsidRPr="00A86415">
        <w:rPr>
          <w:sz w:val="22"/>
          <w:szCs w:val="22"/>
        </w:rPr>
        <w:tab/>
        <w:t xml:space="preserve">(c) How will you disseminate what you learn and experience </w:t>
      </w:r>
      <w:r w:rsidR="0093608D">
        <w:rPr>
          <w:sz w:val="22"/>
          <w:szCs w:val="22"/>
        </w:rPr>
        <w:t xml:space="preserve">at the Congress </w:t>
      </w:r>
      <w:r w:rsidRPr="00A86415">
        <w:rPr>
          <w:sz w:val="22"/>
          <w:szCs w:val="22"/>
        </w:rPr>
        <w:t>to your colleagues and to the wider mathematics education community?</w:t>
      </w:r>
    </w:p>
    <w:p w14:paraId="23396086" w14:textId="77777777" w:rsidR="00783E87" w:rsidRPr="00A86415" w:rsidRDefault="00783E87" w:rsidP="00EB5E0E">
      <w:pPr>
        <w:pStyle w:val="p8"/>
        <w:spacing w:line="240" w:lineRule="auto"/>
        <w:ind w:left="0" w:firstLine="0"/>
        <w:rPr>
          <w:sz w:val="22"/>
          <w:szCs w:val="22"/>
        </w:rPr>
      </w:pPr>
    </w:p>
    <w:p w14:paraId="6B38C2FA" w14:textId="77777777" w:rsidR="00783E87" w:rsidRPr="00A86415" w:rsidRDefault="00783E87">
      <w:pPr>
        <w:pStyle w:val="p8"/>
        <w:spacing w:line="240" w:lineRule="auto"/>
        <w:rPr>
          <w:sz w:val="22"/>
          <w:szCs w:val="22"/>
        </w:rPr>
      </w:pPr>
    </w:p>
    <w:p w14:paraId="7B9CE9E7" w14:textId="77777777" w:rsidR="00783E87" w:rsidRPr="00A86415" w:rsidRDefault="00783E87">
      <w:pPr>
        <w:pStyle w:val="p8"/>
        <w:spacing w:line="240" w:lineRule="auto"/>
        <w:rPr>
          <w:sz w:val="22"/>
          <w:szCs w:val="22"/>
        </w:rPr>
      </w:pPr>
    </w:p>
    <w:p w14:paraId="4DC63123" w14:textId="77777777" w:rsidR="00783E87" w:rsidRPr="00A86415" w:rsidRDefault="00783E87">
      <w:pPr>
        <w:pStyle w:val="p8"/>
        <w:spacing w:line="240" w:lineRule="auto"/>
        <w:rPr>
          <w:sz w:val="22"/>
          <w:szCs w:val="22"/>
        </w:rPr>
      </w:pPr>
    </w:p>
    <w:p w14:paraId="4757ED0C" w14:textId="77777777" w:rsidR="00783E87" w:rsidRPr="00A86415" w:rsidRDefault="00783E87">
      <w:pPr>
        <w:pStyle w:val="p8"/>
        <w:spacing w:line="240" w:lineRule="auto"/>
        <w:rPr>
          <w:sz w:val="22"/>
          <w:szCs w:val="22"/>
        </w:rPr>
      </w:pPr>
    </w:p>
    <w:p w14:paraId="132DBD54" w14:textId="77777777" w:rsidR="00783E87" w:rsidRPr="00A86415" w:rsidRDefault="00783E87">
      <w:pPr>
        <w:pStyle w:val="p8"/>
        <w:spacing w:line="240" w:lineRule="auto"/>
        <w:rPr>
          <w:sz w:val="22"/>
          <w:szCs w:val="22"/>
        </w:rPr>
      </w:pPr>
    </w:p>
    <w:p w14:paraId="5CC4FC6E" w14:textId="7EC1A3A1" w:rsidR="00783E87" w:rsidRPr="00EB5E0E" w:rsidRDefault="00EB5E0E" w:rsidP="008F5D03">
      <w:pPr>
        <w:pStyle w:val="p8"/>
        <w:spacing w:line="240" w:lineRule="auto"/>
        <w:ind w:left="540" w:hanging="540"/>
        <w:rPr>
          <w:b/>
          <w:bCs/>
          <w:sz w:val="22"/>
          <w:szCs w:val="22"/>
        </w:rPr>
      </w:pPr>
      <w:r w:rsidRPr="00EB5E0E">
        <w:rPr>
          <w:b/>
          <w:bCs/>
          <w:sz w:val="22"/>
          <w:szCs w:val="22"/>
        </w:rPr>
        <w:t>Q10</w:t>
      </w:r>
      <w:r w:rsidR="008F4AD4">
        <w:rPr>
          <w:b/>
          <w:bCs/>
          <w:sz w:val="22"/>
          <w:szCs w:val="22"/>
        </w:rPr>
        <w:t>:</w:t>
      </w:r>
      <w:r w:rsidR="008F4AD4">
        <w:rPr>
          <w:b/>
          <w:bCs/>
          <w:sz w:val="22"/>
          <w:szCs w:val="22"/>
        </w:rPr>
        <w:tab/>
      </w:r>
      <w:r w:rsidR="00783E87" w:rsidRPr="00EB5E0E">
        <w:rPr>
          <w:b/>
          <w:bCs/>
          <w:sz w:val="22"/>
          <w:szCs w:val="22"/>
        </w:rPr>
        <w:t>The ICME-1</w:t>
      </w:r>
      <w:r w:rsidR="00FC4C1E">
        <w:rPr>
          <w:b/>
          <w:bCs/>
          <w:sz w:val="22"/>
          <w:szCs w:val="22"/>
        </w:rPr>
        <w:t>4</w:t>
      </w:r>
      <w:r w:rsidR="00783E87" w:rsidRPr="00EB5E0E">
        <w:rPr>
          <w:b/>
          <w:bCs/>
          <w:sz w:val="22"/>
          <w:szCs w:val="22"/>
        </w:rPr>
        <w:t xml:space="preserve"> Travel Gr</w:t>
      </w:r>
      <w:r w:rsidR="0008220D" w:rsidRPr="00EB5E0E">
        <w:rPr>
          <w:b/>
          <w:bCs/>
          <w:sz w:val="22"/>
          <w:szCs w:val="22"/>
        </w:rPr>
        <w:t>ant will only cover up to $</w:t>
      </w:r>
      <w:r w:rsidR="00340B01">
        <w:rPr>
          <w:b/>
          <w:bCs/>
          <w:sz w:val="22"/>
          <w:szCs w:val="22"/>
        </w:rPr>
        <w:t xml:space="preserve">2,750 </w:t>
      </w:r>
      <w:r w:rsidR="00783E87" w:rsidRPr="00EB5E0E">
        <w:rPr>
          <w:b/>
          <w:bCs/>
          <w:sz w:val="22"/>
          <w:szCs w:val="22"/>
        </w:rPr>
        <w:t>of expenses. If you receive this travel grant, what other sources of funds would you be able to use? (Note</w:t>
      </w:r>
      <w:r w:rsidR="008F4AD4">
        <w:rPr>
          <w:b/>
          <w:bCs/>
          <w:sz w:val="22"/>
          <w:szCs w:val="22"/>
        </w:rPr>
        <w:t>:</w:t>
      </w:r>
      <w:r w:rsidR="008F4AD4">
        <w:rPr>
          <w:b/>
          <w:bCs/>
          <w:sz w:val="22"/>
          <w:szCs w:val="22"/>
        </w:rPr>
        <w:tab/>
      </w:r>
      <w:r w:rsidR="00783E87" w:rsidRPr="00EB5E0E">
        <w:rPr>
          <w:b/>
          <w:bCs/>
          <w:sz w:val="22"/>
          <w:szCs w:val="22"/>
        </w:rPr>
        <w:t>Use of other NSF sources is not allowed without special permission.) Please check all that apply:</w:t>
      </w:r>
    </w:p>
    <w:p w14:paraId="0C14FBA7" w14:textId="527859F7" w:rsidR="00783E87" w:rsidRPr="00A86415" w:rsidRDefault="00D11ACB">
      <w:pPr>
        <w:pStyle w:val="p8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08220D">
        <w:rPr>
          <w:sz w:val="22"/>
          <w:szCs w:val="22"/>
          <w:u w:val="single"/>
        </w:rPr>
        <w:t>_</w:t>
      </w:r>
      <w:r w:rsidR="00783E87" w:rsidRPr="00A86415">
        <w:rPr>
          <w:sz w:val="22"/>
          <w:szCs w:val="22"/>
        </w:rPr>
        <w:t>_ Other state or federal grants</w:t>
      </w:r>
    </w:p>
    <w:p w14:paraId="1C06FA88" w14:textId="6412DEC7" w:rsidR="0008220D" w:rsidRDefault="00783E87" w:rsidP="0008220D">
      <w:pPr>
        <w:pStyle w:val="p8"/>
        <w:spacing w:line="240" w:lineRule="auto"/>
        <w:rPr>
          <w:sz w:val="22"/>
          <w:szCs w:val="22"/>
        </w:rPr>
      </w:pPr>
      <w:r w:rsidRPr="00A86415">
        <w:rPr>
          <w:sz w:val="22"/>
          <w:szCs w:val="22"/>
        </w:rPr>
        <w:tab/>
        <w:t>__ Institutional grants</w:t>
      </w:r>
    </w:p>
    <w:p w14:paraId="52C5E41C" w14:textId="3EFD54CC" w:rsidR="00783E87" w:rsidRPr="00A86415" w:rsidRDefault="008F4AD4" w:rsidP="0008220D">
      <w:pPr>
        <w:pStyle w:val="p8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A3013">
        <w:rPr>
          <w:sz w:val="22"/>
          <w:szCs w:val="22"/>
        </w:rPr>
        <w:t>___</w:t>
      </w:r>
      <w:r w:rsidR="00783E87" w:rsidRPr="00A86415">
        <w:rPr>
          <w:sz w:val="22"/>
          <w:szCs w:val="22"/>
        </w:rPr>
        <w:t>Private foundation grants</w:t>
      </w:r>
    </w:p>
    <w:p w14:paraId="0CCCE290" w14:textId="17AAE8E8" w:rsidR="00783E87" w:rsidRPr="00A86415" w:rsidRDefault="00D11ACB">
      <w:pPr>
        <w:pStyle w:val="p8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EB5E0E">
        <w:rPr>
          <w:sz w:val="22"/>
          <w:szCs w:val="22"/>
        </w:rPr>
        <w:t>__</w:t>
      </w:r>
      <w:r w:rsidR="00783E87" w:rsidRPr="00A86415">
        <w:rPr>
          <w:sz w:val="22"/>
          <w:szCs w:val="22"/>
        </w:rPr>
        <w:t xml:space="preserve"> Personal funds</w:t>
      </w:r>
    </w:p>
    <w:p w14:paraId="2B1C605E" w14:textId="12B5DB1C" w:rsidR="00783E87" w:rsidRPr="00A86415" w:rsidRDefault="00783E87">
      <w:pPr>
        <w:pStyle w:val="p8"/>
        <w:spacing w:line="240" w:lineRule="auto"/>
        <w:rPr>
          <w:sz w:val="22"/>
          <w:szCs w:val="22"/>
        </w:rPr>
      </w:pPr>
      <w:r w:rsidRPr="00A86415">
        <w:rPr>
          <w:sz w:val="22"/>
          <w:szCs w:val="22"/>
        </w:rPr>
        <w:tab/>
        <w:t>__ Other (identify) _________________________________</w:t>
      </w:r>
    </w:p>
    <w:p w14:paraId="7AA9B682" w14:textId="77777777" w:rsidR="00783E87" w:rsidRPr="00A86415" w:rsidRDefault="00783E87">
      <w:pPr>
        <w:pStyle w:val="p8"/>
        <w:spacing w:line="240" w:lineRule="auto"/>
        <w:rPr>
          <w:sz w:val="22"/>
          <w:szCs w:val="22"/>
        </w:rPr>
      </w:pPr>
    </w:p>
    <w:p w14:paraId="5BCB9A8D" w14:textId="31CB618E" w:rsidR="00EB5E0E" w:rsidRPr="00EB5E0E" w:rsidRDefault="00EB5E0E" w:rsidP="008F4AD4">
      <w:pPr>
        <w:pStyle w:val="p8"/>
        <w:tabs>
          <w:tab w:val="clear" w:pos="720"/>
        </w:tabs>
        <w:spacing w:line="240" w:lineRule="auto"/>
        <w:ind w:left="432"/>
        <w:rPr>
          <w:b/>
          <w:bCs/>
          <w:color w:val="FF0000"/>
          <w:sz w:val="22"/>
          <w:szCs w:val="22"/>
        </w:rPr>
      </w:pPr>
      <w:r w:rsidRPr="00EB5E0E">
        <w:rPr>
          <w:b/>
          <w:bCs/>
          <w:sz w:val="22"/>
          <w:szCs w:val="22"/>
        </w:rPr>
        <w:t>Q11</w:t>
      </w:r>
      <w:r w:rsidR="008F4AD4">
        <w:rPr>
          <w:b/>
          <w:bCs/>
          <w:sz w:val="22"/>
          <w:szCs w:val="22"/>
        </w:rPr>
        <w:t>:</w:t>
      </w:r>
      <w:r w:rsidR="008F4AD4">
        <w:rPr>
          <w:b/>
          <w:bCs/>
          <w:sz w:val="22"/>
          <w:szCs w:val="22"/>
        </w:rPr>
        <w:tab/>
      </w:r>
      <w:r w:rsidR="00783E87" w:rsidRPr="00EB5E0E">
        <w:rPr>
          <w:b/>
          <w:bCs/>
          <w:sz w:val="22"/>
          <w:szCs w:val="22"/>
        </w:rPr>
        <w:t>(Optional) Please check the appropriate category in (a) and (b)</w:t>
      </w:r>
      <w:r w:rsidR="008F4AD4">
        <w:rPr>
          <w:b/>
          <w:bCs/>
          <w:sz w:val="22"/>
          <w:szCs w:val="22"/>
        </w:rPr>
        <w:t>:</w:t>
      </w:r>
      <w:r w:rsidR="008F4AD4">
        <w:rPr>
          <w:b/>
          <w:bCs/>
          <w:sz w:val="22"/>
          <w:szCs w:val="22"/>
        </w:rPr>
        <w:tab/>
      </w:r>
    </w:p>
    <w:p w14:paraId="2CF500D8" w14:textId="21571F94" w:rsidR="00340B01" w:rsidRPr="00340B01" w:rsidRDefault="00D11ACB" w:rsidP="00340B0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340B01">
        <w:rPr>
          <w:sz w:val="22"/>
          <w:szCs w:val="22"/>
        </w:rPr>
        <w:t>Sex</w:t>
      </w:r>
      <w:r w:rsidR="008F4AD4">
        <w:rPr>
          <w:sz w:val="22"/>
          <w:szCs w:val="22"/>
        </w:rPr>
        <w:t>:</w:t>
      </w:r>
      <w:r w:rsidR="008F4AD4">
        <w:rPr>
          <w:sz w:val="22"/>
          <w:szCs w:val="22"/>
        </w:rPr>
        <w:tab/>
      </w:r>
      <w:r w:rsidRPr="00340B01">
        <w:rPr>
          <w:sz w:val="22"/>
          <w:szCs w:val="22"/>
        </w:rPr>
        <w:t xml:space="preserve">  </w:t>
      </w:r>
    </w:p>
    <w:p w14:paraId="4E2E2E57" w14:textId="77777777" w:rsidR="00783E87" w:rsidRPr="00340B01" w:rsidRDefault="00D11ACB" w:rsidP="00340B01">
      <w:pPr>
        <w:pStyle w:val="ListParagraph"/>
        <w:ind w:left="1080"/>
        <w:rPr>
          <w:rFonts w:ascii="Helvetica" w:hAnsi="Helvetica"/>
          <w:sz w:val="21"/>
          <w:szCs w:val="21"/>
        </w:rPr>
      </w:pPr>
      <w:r w:rsidRPr="00340B01">
        <w:rPr>
          <w:sz w:val="22"/>
          <w:szCs w:val="22"/>
        </w:rPr>
        <w:t>___ Male</w:t>
      </w:r>
      <w:r w:rsidRPr="00340B01">
        <w:rPr>
          <w:sz w:val="22"/>
          <w:szCs w:val="22"/>
        </w:rPr>
        <w:tab/>
        <w:t>_</w:t>
      </w:r>
      <w:r w:rsidR="00783E87" w:rsidRPr="00340B01">
        <w:rPr>
          <w:sz w:val="22"/>
          <w:szCs w:val="22"/>
        </w:rPr>
        <w:t>_ Female</w:t>
      </w:r>
      <w:r w:rsidR="00340B01" w:rsidRPr="00340B01">
        <w:rPr>
          <w:rFonts w:ascii="Helvetica" w:hAnsi="Helvetica"/>
          <w:color w:val="000000"/>
          <w:sz w:val="21"/>
          <w:szCs w:val="21"/>
        </w:rPr>
        <w:t xml:space="preserve"> </w:t>
      </w:r>
      <w:r w:rsidR="00340B01" w:rsidRPr="00340B01">
        <w:rPr>
          <w:rFonts w:ascii="Helvetica" w:hAnsi="Helvetica"/>
          <w:color w:val="000000"/>
          <w:sz w:val="21"/>
          <w:szCs w:val="21"/>
        </w:rPr>
        <w:tab/>
        <w:t xml:space="preserve">prefer to not disclose </w:t>
      </w:r>
      <w:r w:rsidR="00340B01" w:rsidRPr="00340B01">
        <w:rPr>
          <w:rFonts w:ascii="Helvetica" w:hAnsi="Helvetica"/>
          <w:color w:val="000000"/>
          <w:sz w:val="21"/>
          <w:szCs w:val="21"/>
        </w:rPr>
        <w:tab/>
        <w:t>prefer to self identify</w:t>
      </w:r>
    </w:p>
    <w:p w14:paraId="5CB4B192" w14:textId="77777777" w:rsidR="00783E87" w:rsidRPr="00A86415" w:rsidRDefault="00783E87">
      <w:pPr>
        <w:pStyle w:val="p17"/>
        <w:spacing w:line="240" w:lineRule="auto"/>
        <w:ind w:left="14"/>
        <w:rPr>
          <w:sz w:val="22"/>
          <w:szCs w:val="22"/>
        </w:rPr>
      </w:pPr>
    </w:p>
    <w:p w14:paraId="1B0D1272" w14:textId="77777777" w:rsidR="00783E87" w:rsidRPr="00EB5E0E" w:rsidRDefault="00783E87">
      <w:pPr>
        <w:pStyle w:val="p17"/>
        <w:spacing w:line="240" w:lineRule="auto"/>
        <w:ind w:left="14"/>
        <w:rPr>
          <w:b/>
          <w:bCs/>
          <w:sz w:val="22"/>
          <w:szCs w:val="22"/>
        </w:rPr>
      </w:pPr>
      <w:r w:rsidRPr="00EB5E0E">
        <w:rPr>
          <w:b/>
          <w:bCs/>
          <w:sz w:val="22"/>
          <w:szCs w:val="22"/>
        </w:rPr>
        <w:t xml:space="preserve">             (b) Racial or ethnic origin:</w:t>
      </w:r>
    </w:p>
    <w:p w14:paraId="5F89622C" w14:textId="77777777" w:rsidR="00783E87" w:rsidRPr="00A86415" w:rsidRDefault="00783E87">
      <w:pPr>
        <w:pStyle w:val="p17"/>
        <w:spacing w:line="240" w:lineRule="auto"/>
        <w:ind w:left="14"/>
        <w:rPr>
          <w:sz w:val="22"/>
          <w:szCs w:val="22"/>
        </w:rPr>
      </w:pPr>
      <w:r w:rsidRPr="00A86415">
        <w:rPr>
          <w:sz w:val="22"/>
          <w:szCs w:val="22"/>
        </w:rPr>
        <w:t xml:space="preserve">        ___ American Indian or Alaskan Native</w:t>
      </w:r>
      <w:r w:rsidRPr="00A86415">
        <w:rPr>
          <w:sz w:val="22"/>
          <w:szCs w:val="22"/>
        </w:rPr>
        <w:tab/>
      </w:r>
      <w:r w:rsidRPr="00A86415">
        <w:rPr>
          <w:sz w:val="22"/>
          <w:szCs w:val="22"/>
        </w:rPr>
        <w:tab/>
      </w:r>
      <w:r w:rsidR="0093608D">
        <w:rPr>
          <w:sz w:val="22"/>
          <w:szCs w:val="22"/>
        </w:rPr>
        <w:t>__</w:t>
      </w:r>
      <w:r w:rsidRPr="00A86415">
        <w:rPr>
          <w:sz w:val="22"/>
          <w:szCs w:val="22"/>
        </w:rPr>
        <w:t>Hispanic:</w:t>
      </w:r>
    </w:p>
    <w:p w14:paraId="34882C1E" w14:textId="77777777" w:rsidR="00783E87" w:rsidRPr="00A86415" w:rsidRDefault="00783E87">
      <w:pPr>
        <w:pStyle w:val="p17"/>
        <w:spacing w:line="240" w:lineRule="auto"/>
        <w:ind w:left="14"/>
        <w:rPr>
          <w:sz w:val="22"/>
          <w:szCs w:val="22"/>
          <w:lang w:val="es-ES"/>
        </w:rPr>
      </w:pPr>
      <w:r w:rsidRPr="00A86415">
        <w:rPr>
          <w:sz w:val="22"/>
          <w:szCs w:val="22"/>
        </w:rPr>
        <w:t xml:space="preserve">        </w:t>
      </w:r>
      <w:r w:rsidRPr="00A86415">
        <w:rPr>
          <w:sz w:val="22"/>
          <w:szCs w:val="22"/>
          <w:lang w:val="es-ES"/>
        </w:rPr>
        <w:t>___ Asian</w:t>
      </w:r>
      <w:r w:rsidRPr="00A86415">
        <w:rPr>
          <w:sz w:val="22"/>
          <w:szCs w:val="22"/>
          <w:lang w:val="es-ES"/>
        </w:rPr>
        <w:tab/>
      </w:r>
      <w:r w:rsidRPr="00A86415">
        <w:rPr>
          <w:sz w:val="22"/>
          <w:szCs w:val="22"/>
          <w:lang w:val="es-ES"/>
        </w:rPr>
        <w:tab/>
      </w:r>
      <w:r w:rsidRPr="00A86415">
        <w:rPr>
          <w:sz w:val="22"/>
          <w:szCs w:val="22"/>
          <w:lang w:val="es-ES"/>
        </w:rPr>
        <w:tab/>
      </w:r>
      <w:r w:rsidRPr="00A86415">
        <w:rPr>
          <w:sz w:val="22"/>
          <w:szCs w:val="22"/>
          <w:lang w:val="es-ES"/>
        </w:rPr>
        <w:tab/>
      </w:r>
      <w:r w:rsidRPr="00A86415">
        <w:rPr>
          <w:sz w:val="22"/>
          <w:szCs w:val="22"/>
          <w:lang w:val="es-ES"/>
        </w:rPr>
        <w:tab/>
      </w:r>
      <w:r w:rsidRPr="00A86415">
        <w:rPr>
          <w:sz w:val="22"/>
          <w:szCs w:val="22"/>
          <w:lang w:val="es-ES"/>
        </w:rPr>
        <w:tab/>
        <w:t>__ Mexican American/Chicano</w:t>
      </w:r>
    </w:p>
    <w:p w14:paraId="67115795" w14:textId="77777777" w:rsidR="00783E87" w:rsidRPr="00A86415" w:rsidRDefault="00783E87">
      <w:pPr>
        <w:pStyle w:val="p17"/>
        <w:spacing w:line="240" w:lineRule="auto"/>
        <w:ind w:left="14"/>
        <w:rPr>
          <w:sz w:val="22"/>
          <w:szCs w:val="22"/>
          <w:lang w:val="es-ES"/>
        </w:rPr>
      </w:pPr>
      <w:r w:rsidRPr="00A86415">
        <w:rPr>
          <w:sz w:val="22"/>
          <w:szCs w:val="22"/>
          <w:lang w:val="es-ES"/>
        </w:rPr>
        <w:t xml:space="preserve">        ___ Pacific Islander</w:t>
      </w:r>
      <w:r w:rsidRPr="00A86415">
        <w:rPr>
          <w:sz w:val="22"/>
          <w:szCs w:val="22"/>
          <w:lang w:val="es-ES"/>
        </w:rPr>
        <w:tab/>
      </w:r>
      <w:r w:rsidRPr="00A86415">
        <w:rPr>
          <w:sz w:val="22"/>
          <w:szCs w:val="22"/>
          <w:lang w:val="es-ES"/>
        </w:rPr>
        <w:tab/>
      </w:r>
      <w:r w:rsidRPr="00A86415">
        <w:rPr>
          <w:sz w:val="22"/>
          <w:szCs w:val="22"/>
          <w:lang w:val="es-ES"/>
        </w:rPr>
        <w:tab/>
      </w:r>
      <w:r w:rsidRPr="00A86415">
        <w:rPr>
          <w:sz w:val="22"/>
          <w:szCs w:val="22"/>
          <w:lang w:val="es-ES"/>
        </w:rPr>
        <w:tab/>
        <w:t>__ Puerto Rican</w:t>
      </w:r>
    </w:p>
    <w:p w14:paraId="1F59E36C" w14:textId="77777777" w:rsidR="00783E87" w:rsidRPr="00A86415" w:rsidRDefault="00783E87">
      <w:pPr>
        <w:pStyle w:val="p17"/>
        <w:spacing w:line="240" w:lineRule="auto"/>
        <w:ind w:left="14"/>
        <w:rPr>
          <w:sz w:val="22"/>
          <w:szCs w:val="22"/>
        </w:rPr>
      </w:pPr>
      <w:r w:rsidRPr="00A86415">
        <w:rPr>
          <w:sz w:val="22"/>
          <w:szCs w:val="22"/>
          <w:lang w:val="es-ES"/>
        </w:rPr>
        <w:t xml:space="preserve">        </w:t>
      </w:r>
      <w:r w:rsidRPr="00A86415">
        <w:rPr>
          <w:sz w:val="22"/>
          <w:szCs w:val="22"/>
        </w:rPr>
        <w:t>___ Black (non Hispanic)</w:t>
      </w:r>
      <w:r w:rsidRPr="00A86415">
        <w:rPr>
          <w:sz w:val="22"/>
          <w:szCs w:val="22"/>
        </w:rPr>
        <w:tab/>
      </w:r>
      <w:r w:rsidRPr="00A86415">
        <w:rPr>
          <w:sz w:val="22"/>
          <w:szCs w:val="22"/>
        </w:rPr>
        <w:tab/>
      </w:r>
      <w:r w:rsidRPr="00A86415">
        <w:rPr>
          <w:sz w:val="22"/>
          <w:szCs w:val="22"/>
        </w:rPr>
        <w:tab/>
      </w:r>
      <w:r w:rsidRPr="00A86415">
        <w:rPr>
          <w:sz w:val="22"/>
          <w:szCs w:val="22"/>
        </w:rPr>
        <w:tab/>
        <w:t>__ Cuban</w:t>
      </w:r>
    </w:p>
    <w:p w14:paraId="5676561D" w14:textId="77777777" w:rsidR="00783E87" w:rsidRPr="00A86415" w:rsidRDefault="00D11ACB">
      <w:pPr>
        <w:pStyle w:val="p17"/>
        <w:spacing w:line="240" w:lineRule="auto"/>
        <w:ind w:left="1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11ACB">
        <w:rPr>
          <w:sz w:val="22"/>
          <w:szCs w:val="22"/>
          <w:u w:val="single"/>
        </w:rPr>
        <w:t>_</w:t>
      </w:r>
      <w:r w:rsidR="00BA3013">
        <w:rPr>
          <w:sz w:val="22"/>
          <w:szCs w:val="22"/>
          <w:u w:val="single"/>
        </w:rPr>
        <w:t xml:space="preserve">   </w:t>
      </w:r>
      <w:r w:rsidR="00783E87" w:rsidRPr="00A86415">
        <w:rPr>
          <w:sz w:val="22"/>
          <w:szCs w:val="22"/>
        </w:rPr>
        <w:t xml:space="preserve"> Caucasian/White (non Hispanic)</w:t>
      </w:r>
      <w:r w:rsidR="00783E87" w:rsidRPr="00A86415">
        <w:rPr>
          <w:sz w:val="22"/>
          <w:szCs w:val="22"/>
        </w:rPr>
        <w:tab/>
      </w:r>
      <w:r w:rsidR="00783E87" w:rsidRPr="00A86415">
        <w:rPr>
          <w:sz w:val="22"/>
          <w:szCs w:val="22"/>
        </w:rPr>
        <w:tab/>
        <w:t>__ Other</w:t>
      </w:r>
    </w:p>
    <w:p w14:paraId="14D27300" w14:textId="77777777" w:rsidR="00783E87" w:rsidRPr="00A86415" w:rsidRDefault="00783E87">
      <w:pPr>
        <w:pStyle w:val="p17"/>
        <w:spacing w:line="240" w:lineRule="auto"/>
        <w:ind w:left="14"/>
        <w:rPr>
          <w:sz w:val="22"/>
          <w:szCs w:val="22"/>
        </w:rPr>
      </w:pPr>
      <w:r w:rsidRPr="00A86415">
        <w:rPr>
          <w:sz w:val="22"/>
          <w:szCs w:val="22"/>
        </w:rPr>
        <w:t xml:space="preserve">        ___ Mixed</w:t>
      </w:r>
    </w:p>
    <w:p w14:paraId="68928005" w14:textId="77777777" w:rsidR="00783E87" w:rsidRPr="00A86415" w:rsidRDefault="00783E87">
      <w:pPr>
        <w:pStyle w:val="p17"/>
        <w:spacing w:line="240" w:lineRule="auto"/>
        <w:ind w:left="0"/>
        <w:rPr>
          <w:sz w:val="22"/>
          <w:szCs w:val="22"/>
        </w:rPr>
      </w:pPr>
    </w:p>
    <w:p w14:paraId="5746226C" w14:textId="77777777" w:rsidR="00EB5E0E" w:rsidRDefault="00EB5E0E" w:rsidP="00EB5E0E">
      <w:pPr>
        <w:pStyle w:val="p8"/>
        <w:tabs>
          <w:tab w:val="clear" w:pos="720"/>
        </w:tabs>
        <w:spacing w:line="240" w:lineRule="auto"/>
        <w:rPr>
          <w:b/>
          <w:bCs/>
          <w:sz w:val="22"/>
          <w:szCs w:val="22"/>
        </w:rPr>
      </w:pPr>
    </w:p>
    <w:p w14:paraId="38A36493" w14:textId="6EDFC14F" w:rsidR="00783E87" w:rsidRPr="00EB5E0E" w:rsidRDefault="00EB5E0E" w:rsidP="008F4AD4">
      <w:pPr>
        <w:pStyle w:val="p8"/>
        <w:tabs>
          <w:tab w:val="clear" w:pos="720"/>
        </w:tabs>
        <w:spacing w:line="240" w:lineRule="auto"/>
        <w:ind w:left="446"/>
        <w:rPr>
          <w:b/>
          <w:bCs/>
          <w:sz w:val="22"/>
          <w:szCs w:val="22"/>
        </w:rPr>
      </w:pPr>
      <w:r w:rsidRPr="00EB5E0E">
        <w:rPr>
          <w:b/>
          <w:bCs/>
          <w:sz w:val="22"/>
          <w:szCs w:val="22"/>
        </w:rPr>
        <w:t>Q12</w:t>
      </w:r>
      <w:r w:rsidR="008F4AD4">
        <w:rPr>
          <w:b/>
          <w:bCs/>
          <w:sz w:val="22"/>
          <w:szCs w:val="22"/>
        </w:rPr>
        <w:t>:</w:t>
      </w:r>
      <w:r w:rsidR="008F4AD4">
        <w:rPr>
          <w:b/>
          <w:bCs/>
          <w:sz w:val="22"/>
          <w:szCs w:val="22"/>
        </w:rPr>
        <w:tab/>
      </w:r>
      <w:r w:rsidR="00783E87" w:rsidRPr="00EB5E0E">
        <w:rPr>
          <w:b/>
          <w:bCs/>
          <w:sz w:val="22"/>
          <w:szCs w:val="22"/>
        </w:rPr>
        <w:t>The terms of the proposal to NSF require that each grantee do several things</w:t>
      </w:r>
      <w:r w:rsidR="008F4AD4">
        <w:rPr>
          <w:b/>
          <w:bCs/>
          <w:sz w:val="22"/>
          <w:szCs w:val="22"/>
        </w:rPr>
        <w:t>:</w:t>
      </w:r>
      <w:r w:rsidR="008F4AD4">
        <w:rPr>
          <w:b/>
          <w:bCs/>
          <w:sz w:val="22"/>
          <w:szCs w:val="22"/>
        </w:rPr>
        <w:tab/>
      </w:r>
    </w:p>
    <w:p w14:paraId="43C854E6" w14:textId="77777777" w:rsidR="008F4AD4" w:rsidRDefault="008F4AD4">
      <w:pPr>
        <w:pStyle w:val="p8"/>
        <w:spacing w:line="240" w:lineRule="auto"/>
        <w:rPr>
          <w:sz w:val="22"/>
          <w:szCs w:val="22"/>
        </w:rPr>
      </w:pPr>
    </w:p>
    <w:p w14:paraId="6F561EFC" w14:textId="17AC305E" w:rsidR="00783E87" w:rsidRPr="00A86415" w:rsidRDefault="00783E87">
      <w:pPr>
        <w:pStyle w:val="p8"/>
        <w:spacing w:line="240" w:lineRule="auto"/>
        <w:rPr>
          <w:sz w:val="22"/>
          <w:szCs w:val="22"/>
        </w:rPr>
      </w:pPr>
      <w:r w:rsidRPr="00A86415">
        <w:rPr>
          <w:sz w:val="22"/>
          <w:szCs w:val="22"/>
        </w:rPr>
        <w:t>First, prepare a typed report that include the following:</w:t>
      </w:r>
    </w:p>
    <w:p w14:paraId="55EFA39B" w14:textId="77777777" w:rsidR="00783E87" w:rsidRPr="00A86415" w:rsidRDefault="00783E87" w:rsidP="00340B01">
      <w:pPr>
        <w:pStyle w:val="p8"/>
        <w:numPr>
          <w:ilvl w:val="0"/>
          <w:numId w:val="9"/>
        </w:numPr>
        <w:spacing w:line="240" w:lineRule="auto"/>
        <w:rPr>
          <w:sz w:val="22"/>
          <w:szCs w:val="22"/>
        </w:rPr>
      </w:pPr>
      <w:r w:rsidRPr="00A86415">
        <w:rPr>
          <w:sz w:val="22"/>
          <w:szCs w:val="22"/>
        </w:rPr>
        <w:t>A specific statement about the content of the sessions in which you participated or attended and how they were or were not relevant to your work in the United States</w:t>
      </w:r>
    </w:p>
    <w:p w14:paraId="65644719" w14:textId="77777777" w:rsidR="00783E87" w:rsidRPr="00A86415" w:rsidRDefault="00783E87" w:rsidP="00340B01">
      <w:pPr>
        <w:pStyle w:val="p8"/>
        <w:numPr>
          <w:ilvl w:val="0"/>
          <w:numId w:val="9"/>
        </w:numPr>
        <w:spacing w:line="240" w:lineRule="auto"/>
        <w:rPr>
          <w:sz w:val="22"/>
          <w:szCs w:val="22"/>
        </w:rPr>
      </w:pPr>
      <w:r w:rsidRPr="00A86415">
        <w:rPr>
          <w:sz w:val="22"/>
          <w:szCs w:val="22"/>
        </w:rPr>
        <w:t>A statemen</w:t>
      </w:r>
      <w:r w:rsidR="00BA3013">
        <w:rPr>
          <w:sz w:val="22"/>
          <w:szCs w:val="22"/>
        </w:rPr>
        <w:t>t of what you learned at ICME-14</w:t>
      </w:r>
      <w:r w:rsidRPr="00A86415">
        <w:rPr>
          <w:sz w:val="22"/>
          <w:szCs w:val="22"/>
        </w:rPr>
        <w:t xml:space="preserve"> that is relevant to the teaching of mathematics, to improving the mathematical and/or pedagogical preparation of teachers, to research in mathematics education, or to another aspect of mathematics education in the U.S.</w:t>
      </w:r>
    </w:p>
    <w:p w14:paraId="4873A5CB" w14:textId="77777777" w:rsidR="008F4AD4" w:rsidRDefault="008F4AD4">
      <w:pPr>
        <w:pStyle w:val="p8"/>
        <w:spacing w:line="240" w:lineRule="auto"/>
        <w:rPr>
          <w:sz w:val="22"/>
          <w:szCs w:val="22"/>
        </w:rPr>
      </w:pPr>
    </w:p>
    <w:p w14:paraId="53088976" w14:textId="21294CCA" w:rsidR="00783E87" w:rsidRPr="00A86415" w:rsidRDefault="00BA3013">
      <w:pPr>
        <w:pStyle w:val="p8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Second, complete a post-ICME-14</w:t>
      </w:r>
      <w:r w:rsidR="00783E87" w:rsidRPr="00A86415">
        <w:rPr>
          <w:sz w:val="22"/>
          <w:szCs w:val="22"/>
        </w:rPr>
        <w:t xml:space="preserve"> questionnaire related to the conference and its impact on your work. </w:t>
      </w:r>
    </w:p>
    <w:p w14:paraId="4B137BB3" w14:textId="77777777" w:rsidR="008F4AD4" w:rsidRDefault="008F4AD4" w:rsidP="00BA3013">
      <w:pPr>
        <w:pStyle w:val="p8"/>
        <w:spacing w:line="240" w:lineRule="auto"/>
        <w:ind w:left="288" w:firstLine="0"/>
        <w:rPr>
          <w:sz w:val="22"/>
          <w:szCs w:val="22"/>
        </w:rPr>
      </w:pPr>
    </w:p>
    <w:p w14:paraId="098E459E" w14:textId="776DD1B8" w:rsidR="0093608D" w:rsidRDefault="00783E87" w:rsidP="00BA3013">
      <w:pPr>
        <w:pStyle w:val="p8"/>
        <w:spacing w:line="240" w:lineRule="auto"/>
        <w:ind w:left="288" w:firstLine="0"/>
        <w:rPr>
          <w:sz w:val="22"/>
          <w:szCs w:val="22"/>
        </w:rPr>
      </w:pPr>
      <w:r w:rsidRPr="00A86415">
        <w:rPr>
          <w:sz w:val="22"/>
          <w:szCs w:val="22"/>
        </w:rPr>
        <w:t>Third, take part in a particular theme group around a selected topic</w:t>
      </w:r>
      <w:r w:rsidR="0093608D">
        <w:rPr>
          <w:sz w:val="22"/>
          <w:szCs w:val="22"/>
        </w:rPr>
        <w:t>:</w:t>
      </w:r>
    </w:p>
    <w:p w14:paraId="32117865" w14:textId="77777777" w:rsidR="0093608D" w:rsidRDefault="0093608D" w:rsidP="0093608D">
      <w:pPr>
        <w:pStyle w:val="p8"/>
        <w:numPr>
          <w:ilvl w:val="0"/>
          <w:numId w:val="1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="00783E87" w:rsidRPr="00A86415">
        <w:rPr>
          <w:sz w:val="22"/>
          <w:szCs w:val="22"/>
        </w:rPr>
        <w:t xml:space="preserve">eek out sessions at the Congress relevant to that theme, and </w:t>
      </w:r>
    </w:p>
    <w:p w14:paraId="634484CB" w14:textId="77777777" w:rsidR="00783E87" w:rsidRPr="00886994" w:rsidRDefault="0093608D" w:rsidP="00886994">
      <w:pPr>
        <w:pStyle w:val="p8"/>
        <w:numPr>
          <w:ilvl w:val="0"/>
          <w:numId w:val="1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783E87" w:rsidRPr="00A86415">
        <w:rPr>
          <w:sz w:val="22"/>
          <w:szCs w:val="22"/>
        </w:rPr>
        <w:t>ith members of your group, prepare a written report on the discussions and presentations that took place.  This report will be published in appropriate journals and news bulletins.  A tentative list of themes is below.  Please list your top three preferences in order of priority.</w:t>
      </w:r>
    </w:p>
    <w:p w14:paraId="56A7523C" w14:textId="77777777" w:rsidR="00783E87" w:rsidRPr="003A5647" w:rsidRDefault="00783E87" w:rsidP="003A5647">
      <w:pPr>
        <w:pStyle w:val="p8"/>
        <w:spacing w:line="240" w:lineRule="auto"/>
        <w:ind w:left="288" w:firstLine="0"/>
        <w:rPr>
          <w:i/>
          <w:sz w:val="22"/>
          <w:szCs w:val="22"/>
        </w:rPr>
      </w:pPr>
    </w:p>
    <w:p w14:paraId="6C0AB69D" w14:textId="52D26F2D" w:rsidR="009C6186" w:rsidRPr="008F4AD4" w:rsidRDefault="00886994" w:rsidP="00886994">
      <w:pPr>
        <w:widowControl/>
        <w:autoSpaceDE/>
        <w:autoSpaceDN/>
        <w:spacing w:after="120"/>
        <w:ind w:left="1260" w:hanging="626"/>
        <w:rPr>
          <w:color w:val="000000"/>
          <w:sz w:val="21"/>
          <w:szCs w:val="21"/>
        </w:rPr>
      </w:pPr>
      <w:r w:rsidRPr="00886994">
        <w:rPr>
          <w:rFonts w:ascii="Helvetica" w:hAnsi="Helvetica"/>
          <w:color w:val="000000"/>
          <w:sz w:val="21"/>
          <w:szCs w:val="21"/>
        </w:rPr>
        <w:t>_____</w:t>
      </w:r>
      <w:r w:rsidR="008F4AD4">
        <w:rPr>
          <w:rFonts w:ascii="Helvetica" w:hAnsi="Helvetica"/>
          <w:color w:val="000000"/>
          <w:sz w:val="21"/>
          <w:szCs w:val="21"/>
        </w:rPr>
        <w:tab/>
      </w:r>
      <w:r w:rsidRPr="008F4AD4">
        <w:rPr>
          <w:color w:val="000000"/>
          <w:sz w:val="21"/>
          <w:szCs w:val="21"/>
        </w:rPr>
        <w:t xml:space="preserve">Equitable opportunities for all students to learn mathematics and statistics with respect to both content and structural barriers such as teacher diversity </w:t>
      </w:r>
    </w:p>
    <w:p w14:paraId="720C97AC" w14:textId="6DFFEC15" w:rsidR="00886994" w:rsidRPr="008F4AD4" w:rsidRDefault="00886994" w:rsidP="00886994">
      <w:pPr>
        <w:widowControl/>
        <w:autoSpaceDE/>
        <w:autoSpaceDN/>
        <w:spacing w:after="120"/>
        <w:ind w:left="1260" w:hanging="626"/>
        <w:rPr>
          <w:color w:val="000000"/>
          <w:sz w:val="21"/>
          <w:szCs w:val="21"/>
        </w:rPr>
      </w:pPr>
      <w:r w:rsidRPr="008F4AD4">
        <w:rPr>
          <w:color w:val="3F3F3F"/>
          <w:sz w:val="22"/>
          <w:szCs w:val="22"/>
        </w:rPr>
        <w:t>_____</w:t>
      </w:r>
      <w:r w:rsidR="008F4AD4">
        <w:rPr>
          <w:color w:val="3F3F3F"/>
          <w:sz w:val="22"/>
          <w:szCs w:val="22"/>
        </w:rPr>
        <w:tab/>
      </w:r>
      <w:r w:rsidRPr="008F4AD4">
        <w:rPr>
          <w:color w:val="3F3F3F"/>
          <w:sz w:val="22"/>
          <w:szCs w:val="22"/>
        </w:rPr>
        <w:t xml:space="preserve">Activities for and research on students with special needs including giftedness and creativity </w:t>
      </w:r>
    </w:p>
    <w:p w14:paraId="68239E63" w14:textId="0E10E090" w:rsidR="00886994" w:rsidRPr="008F4AD4" w:rsidRDefault="00886994" w:rsidP="00886994">
      <w:pPr>
        <w:widowControl/>
        <w:autoSpaceDE/>
        <w:autoSpaceDN/>
        <w:spacing w:after="120"/>
        <w:ind w:left="1260" w:hanging="626"/>
        <w:rPr>
          <w:color w:val="000000"/>
          <w:sz w:val="21"/>
          <w:szCs w:val="21"/>
        </w:rPr>
      </w:pPr>
      <w:r w:rsidRPr="008F4AD4">
        <w:rPr>
          <w:color w:val="000000"/>
          <w:sz w:val="21"/>
          <w:szCs w:val="21"/>
        </w:rPr>
        <w:t>_____</w:t>
      </w:r>
      <w:r w:rsidR="008F4AD4">
        <w:rPr>
          <w:color w:val="000000"/>
          <w:sz w:val="21"/>
          <w:szCs w:val="21"/>
        </w:rPr>
        <w:tab/>
      </w:r>
      <w:r w:rsidRPr="008F4AD4">
        <w:rPr>
          <w:color w:val="000000"/>
          <w:sz w:val="21"/>
          <w:szCs w:val="21"/>
        </w:rPr>
        <w:t>Mathematical Modeling</w:t>
      </w:r>
    </w:p>
    <w:p w14:paraId="39803460" w14:textId="38839C66" w:rsidR="00886994" w:rsidRPr="008F4AD4" w:rsidRDefault="00886994" w:rsidP="00886994">
      <w:pPr>
        <w:widowControl/>
        <w:autoSpaceDE/>
        <w:autoSpaceDN/>
        <w:spacing w:after="120"/>
        <w:ind w:left="1260" w:hanging="626"/>
        <w:rPr>
          <w:color w:val="000000"/>
          <w:sz w:val="21"/>
          <w:szCs w:val="21"/>
        </w:rPr>
      </w:pPr>
      <w:r w:rsidRPr="008F4AD4">
        <w:rPr>
          <w:color w:val="000000"/>
          <w:sz w:val="21"/>
          <w:szCs w:val="21"/>
        </w:rPr>
        <w:t>_____</w:t>
      </w:r>
      <w:r w:rsidR="008F4AD4">
        <w:rPr>
          <w:color w:val="000000"/>
          <w:sz w:val="21"/>
          <w:szCs w:val="21"/>
        </w:rPr>
        <w:tab/>
      </w:r>
      <w:r w:rsidRPr="008F4AD4">
        <w:rPr>
          <w:color w:val="000000"/>
          <w:sz w:val="21"/>
          <w:szCs w:val="21"/>
        </w:rPr>
        <w:t>Role of institutions of higher education in preparing and supporting mathematics and statistics teachers</w:t>
      </w:r>
    </w:p>
    <w:p w14:paraId="06661CBF" w14:textId="2C13D5B7" w:rsidR="00886994" w:rsidRPr="008F4AD4" w:rsidRDefault="00886994" w:rsidP="00886994">
      <w:pPr>
        <w:widowControl/>
        <w:autoSpaceDE/>
        <w:autoSpaceDN/>
        <w:spacing w:after="120"/>
        <w:ind w:left="1260" w:hanging="626"/>
        <w:rPr>
          <w:color w:val="000000"/>
          <w:sz w:val="21"/>
          <w:szCs w:val="21"/>
        </w:rPr>
      </w:pPr>
      <w:r w:rsidRPr="008F4AD4">
        <w:rPr>
          <w:color w:val="000000"/>
          <w:sz w:val="21"/>
          <w:szCs w:val="21"/>
        </w:rPr>
        <w:lastRenderedPageBreak/>
        <w:t>_____</w:t>
      </w:r>
      <w:r w:rsidR="008F4AD4">
        <w:rPr>
          <w:color w:val="000000"/>
          <w:sz w:val="21"/>
          <w:szCs w:val="21"/>
        </w:rPr>
        <w:tab/>
      </w:r>
      <w:r w:rsidRPr="008F4AD4">
        <w:rPr>
          <w:color w:val="000000"/>
          <w:sz w:val="21"/>
          <w:szCs w:val="21"/>
        </w:rPr>
        <w:t xml:space="preserve">Best practices for teaching/instruction including ongoing teacher support and development </w:t>
      </w:r>
    </w:p>
    <w:p w14:paraId="16698502" w14:textId="0FFA8D19" w:rsidR="00886994" w:rsidRPr="008F4AD4" w:rsidRDefault="00886994" w:rsidP="00886994">
      <w:pPr>
        <w:widowControl/>
        <w:autoSpaceDE/>
        <w:autoSpaceDN/>
        <w:spacing w:after="120"/>
        <w:ind w:left="1260" w:hanging="626"/>
        <w:rPr>
          <w:color w:val="000000"/>
          <w:sz w:val="21"/>
          <w:szCs w:val="21"/>
        </w:rPr>
      </w:pPr>
      <w:r w:rsidRPr="008F4AD4">
        <w:rPr>
          <w:color w:val="000000"/>
          <w:sz w:val="21"/>
          <w:szCs w:val="21"/>
        </w:rPr>
        <w:t>_____</w:t>
      </w:r>
      <w:r w:rsidR="008F4AD4">
        <w:rPr>
          <w:color w:val="000000"/>
          <w:sz w:val="21"/>
          <w:szCs w:val="21"/>
        </w:rPr>
        <w:tab/>
      </w:r>
      <w:r w:rsidRPr="008F4AD4">
        <w:rPr>
          <w:color w:val="000000"/>
          <w:sz w:val="21"/>
          <w:szCs w:val="21"/>
        </w:rPr>
        <w:t>Strategies to increase student engagement and understanding, particularly in post high school settings</w:t>
      </w:r>
    </w:p>
    <w:p w14:paraId="69206B5A" w14:textId="1A03B3BA" w:rsidR="00783E87" w:rsidRPr="009C6186" w:rsidRDefault="00886994" w:rsidP="009C6186">
      <w:pPr>
        <w:widowControl/>
        <w:autoSpaceDE/>
        <w:autoSpaceDN/>
        <w:spacing w:after="120"/>
        <w:ind w:left="1260" w:hanging="626"/>
        <w:rPr>
          <w:rFonts w:ascii="Helvetica" w:hAnsi="Helvetica"/>
          <w:color w:val="000000"/>
          <w:sz w:val="21"/>
          <w:szCs w:val="21"/>
        </w:rPr>
      </w:pPr>
      <w:r w:rsidRPr="008F4AD4">
        <w:rPr>
          <w:color w:val="000000"/>
          <w:sz w:val="21"/>
          <w:szCs w:val="21"/>
        </w:rPr>
        <w:t>_____</w:t>
      </w:r>
      <w:r w:rsidR="008F4AD4">
        <w:rPr>
          <w:color w:val="000000"/>
          <w:sz w:val="21"/>
          <w:szCs w:val="21"/>
        </w:rPr>
        <w:tab/>
      </w:r>
      <w:r w:rsidRPr="008F4AD4">
        <w:rPr>
          <w:color w:val="000000"/>
          <w:sz w:val="21"/>
          <w:szCs w:val="21"/>
        </w:rPr>
        <w:t>Curricular issues, in particular, m</w:t>
      </w:r>
      <w:r w:rsidRPr="008F4AD4">
        <w:rPr>
          <w:color w:val="000000"/>
          <w:sz w:val="20"/>
          <w:szCs w:val="20"/>
        </w:rPr>
        <w:t>ultiple mathematical/statistical pathways in both school and tertiary institutions</w:t>
      </w:r>
      <w:r w:rsidRPr="00886994">
        <w:rPr>
          <w:rFonts w:ascii="Helvetica" w:hAnsi="Helvetica"/>
          <w:color w:val="000000"/>
          <w:sz w:val="20"/>
          <w:szCs w:val="20"/>
        </w:rPr>
        <w:t xml:space="preserve"> </w:t>
      </w:r>
    </w:p>
    <w:p w14:paraId="1BC33C6E" w14:textId="77777777" w:rsidR="00783E87" w:rsidRPr="00A86415" w:rsidRDefault="00783E87" w:rsidP="00340B01">
      <w:pPr>
        <w:pStyle w:val="p8"/>
        <w:spacing w:line="240" w:lineRule="auto"/>
        <w:ind w:left="0" w:firstLine="0"/>
        <w:rPr>
          <w:sz w:val="22"/>
          <w:szCs w:val="22"/>
        </w:rPr>
      </w:pPr>
    </w:p>
    <w:p w14:paraId="2BF20E8C" w14:textId="77777777" w:rsidR="00783E87" w:rsidRPr="00A86415" w:rsidRDefault="00783E87">
      <w:pPr>
        <w:pStyle w:val="p8"/>
        <w:spacing w:line="240" w:lineRule="auto"/>
        <w:rPr>
          <w:b/>
          <w:bCs/>
          <w:sz w:val="22"/>
          <w:szCs w:val="22"/>
        </w:rPr>
      </w:pPr>
      <w:r w:rsidRPr="00A86415">
        <w:rPr>
          <w:b/>
          <w:bCs/>
          <w:sz w:val="22"/>
          <w:szCs w:val="22"/>
        </w:rPr>
        <w:t xml:space="preserve">Filling in your name below indicates that you agree to submit your written report by </w:t>
      </w:r>
    </w:p>
    <w:p w14:paraId="0024C863" w14:textId="77777777" w:rsidR="00783E87" w:rsidRPr="00A86415" w:rsidRDefault="0008220D" w:rsidP="003F708B">
      <w:pPr>
        <w:pStyle w:val="p8"/>
        <w:tabs>
          <w:tab w:val="clear" w:pos="720"/>
        </w:tabs>
        <w:spacing w:line="240" w:lineRule="auto"/>
        <w:ind w:left="270" w:firstLine="18"/>
        <w:rPr>
          <w:sz w:val="22"/>
          <w:szCs w:val="22"/>
        </w:rPr>
      </w:pPr>
      <w:r>
        <w:rPr>
          <w:b/>
          <w:bCs/>
          <w:sz w:val="22"/>
          <w:szCs w:val="22"/>
        </w:rPr>
        <w:t>September 1, 2020</w:t>
      </w:r>
      <w:r w:rsidR="00783E87" w:rsidRPr="00A86415">
        <w:rPr>
          <w:b/>
          <w:bCs/>
          <w:sz w:val="22"/>
          <w:szCs w:val="22"/>
        </w:rPr>
        <w:t xml:space="preserve"> and that you will agree to take part in a theme group and work collectively to prepare</w:t>
      </w:r>
      <w:r>
        <w:rPr>
          <w:b/>
          <w:bCs/>
          <w:sz w:val="22"/>
          <w:szCs w:val="22"/>
        </w:rPr>
        <w:t xml:space="preserve"> a report due September 30, 2020</w:t>
      </w:r>
      <w:r w:rsidR="00783E87" w:rsidRPr="00A86415">
        <w:rPr>
          <w:b/>
          <w:bCs/>
          <w:sz w:val="22"/>
          <w:szCs w:val="22"/>
        </w:rPr>
        <w:t xml:space="preserve">.  </w:t>
      </w:r>
    </w:p>
    <w:p w14:paraId="1E2821EF" w14:textId="77777777" w:rsidR="00783E87" w:rsidRPr="00A86415" w:rsidRDefault="00783E87">
      <w:pPr>
        <w:pStyle w:val="p17"/>
        <w:spacing w:line="240" w:lineRule="auto"/>
        <w:ind w:left="14"/>
        <w:rPr>
          <w:sz w:val="22"/>
          <w:szCs w:val="22"/>
        </w:rPr>
      </w:pPr>
    </w:p>
    <w:p w14:paraId="04AA8880" w14:textId="77777777" w:rsidR="00783E87" w:rsidRPr="00A86415" w:rsidRDefault="00783E87">
      <w:pPr>
        <w:pStyle w:val="p17"/>
        <w:spacing w:line="240" w:lineRule="auto"/>
        <w:ind w:left="14"/>
        <w:rPr>
          <w:sz w:val="22"/>
          <w:szCs w:val="22"/>
        </w:rPr>
      </w:pPr>
    </w:p>
    <w:p w14:paraId="1D433A9E" w14:textId="77777777" w:rsidR="00783E87" w:rsidRPr="00A86415" w:rsidRDefault="00783E87">
      <w:pPr>
        <w:pStyle w:val="p17"/>
        <w:spacing w:line="240" w:lineRule="auto"/>
        <w:ind w:left="14"/>
        <w:rPr>
          <w:sz w:val="22"/>
          <w:szCs w:val="22"/>
        </w:rPr>
      </w:pPr>
    </w:p>
    <w:p w14:paraId="372C8801" w14:textId="7E232D0E" w:rsidR="00783E87" w:rsidRPr="00A86415" w:rsidRDefault="00783E87">
      <w:pPr>
        <w:pStyle w:val="p17"/>
        <w:spacing w:line="240" w:lineRule="auto"/>
        <w:ind w:left="14"/>
        <w:rPr>
          <w:sz w:val="22"/>
          <w:szCs w:val="22"/>
        </w:rPr>
      </w:pPr>
      <w:r w:rsidRPr="00A86415">
        <w:rPr>
          <w:sz w:val="22"/>
          <w:szCs w:val="22"/>
        </w:rPr>
        <w:t>Signature</w:t>
      </w:r>
      <w:r w:rsidR="008F4AD4">
        <w:rPr>
          <w:sz w:val="22"/>
          <w:szCs w:val="22"/>
        </w:rPr>
        <w:t>:</w:t>
      </w:r>
      <w:r w:rsidR="008F4AD4">
        <w:rPr>
          <w:sz w:val="22"/>
          <w:szCs w:val="22"/>
        </w:rPr>
        <w:tab/>
      </w:r>
      <w:r w:rsidRPr="00A86415">
        <w:rPr>
          <w:sz w:val="22"/>
          <w:szCs w:val="22"/>
        </w:rPr>
        <w:t>__</w:t>
      </w:r>
      <w:r w:rsidR="00EB5E0E">
        <w:rPr>
          <w:sz w:val="22"/>
          <w:szCs w:val="22"/>
          <w:u w:val="single"/>
        </w:rPr>
        <w:tab/>
      </w:r>
      <w:r w:rsidR="00EB5E0E">
        <w:rPr>
          <w:sz w:val="22"/>
          <w:szCs w:val="22"/>
          <w:u w:val="single"/>
        </w:rPr>
        <w:tab/>
      </w:r>
      <w:r w:rsidR="00EB5E0E">
        <w:rPr>
          <w:sz w:val="22"/>
          <w:szCs w:val="22"/>
          <w:u w:val="single"/>
        </w:rPr>
        <w:tab/>
      </w:r>
      <w:r w:rsidR="00EB5E0E">
        <w:rPr>
          <w:sz w:val="22"/>
          <w:szCs w:val="22"/>
          <w:u w:val="single"/>
        </w:rPr>
        <w:tab/>
      </w:r>
      <w:r w:rsidR="008C071E">
        <w:rPr>
          <w:sz w:val="22"/>
          <w:szCs w:val="22"/>
        </w:rPr>
        <w:t>___________</w:t>
      </w:r>
      <w:r w:rsidRPr="00A86415">
        <w:rPr>
          <w:sz w:val="22"/>
          <w:szCs w:val="22"/>
        </w:rPr>
        <w:t>___</w:t>
      </w:r>
      <w:r w:rsidRPr="00A86415">
        <w:rPr>
          <w:sz w:val="22"/>
          <w:szCs w:val="22"/>
        </w:rPr>
        <w:tab/>
        <w:t>Date</w:t>
      </w:r>
      <w:r w:rsidR="008F4AD4">
        <w:rPr>
          <w:sz w:val="22"/>
          <w:szCs w:val="22"/>
        </w:rPr>
        <w:t>:</w:t>
      </w:r>
      <w:r w:rsidR="008F4AD4">
        <w:rPr>
          <w:sz w:val="22"/>
          <w:szCs w:val="22"/>
        </w:rPr>
        <w:tab/>
      </w:r>
      <w:r w:rsidR="008C071E">
        <w:rPr>
          <w:sz w:val="22"/>
          <w:szCs w:val="22"/>
          <w:u w:val="single"/>
        </w:rPr>
        <w:t xml:space="preserve">  </w:t>
      </w:r>
      <w:r w:rsidRPr="00A86415">
        <w:rPr>
          <w:sz w:val="22"/>
          <w:szCs w:val="22"/>
        </w:rPr>
        <w:t>________________________</w:t>
      </w:r>
    </w:p>
    <w:p w14:paraId="426A6894" w14:textId="77777777" w:rsidR="00783E87" w:rsidRPr="00A86415" w:rsidRDefault="00783E87">
      <w:pPr>
        <w:pStyle w:val="p17"/>
        <w:spacing w:line="240" w:lineRule="auto"/>
        <w:ind w:left="0"/>
        <w:rPr>
          <w:sz w:val="22"/>
          <w:szCs w:val="22"/>
        </w:rPr>
      </w:pPr>
    </w:p>
    <w:p w14:paraId="073AC3EB" w14:textId="7BE09BA9" w:rsidR="00783E87" w:rsidRPr="00A86415" w:rsidRDefault="00783E87">
      <w:pPr>
        <w:pStyle w:val="p17"/>
        <w:spacing w:line="240" w:lineRule="auto"/>
        <w:ind w:left="0"/>
        <w:rPr>
          <w:b/>
          <w:bCs/>
          <w:sz w:val="22"/>
          <w:szCs w:val="22"/>
        </w:rPr>
      </w:pPr>
      <w:r w:rsidRPr="00A86415">
        <w:rPr>
          <w:b/>
          <w:bCs/>
          <w:sz w:val="22"/>
          <w:szCs w:val="22"/>
        </w:rPr>
        <w:t xml:space="preserve">The application is </w:t>
      </w:r>
      <w:r w:rsidR="0008220D">
        <w:rPr>
          <w:b/>
          <w:bCs/>
          <w:sz w:val="22"/>
          <w:szCs w:val="22"/>
        </w:rPr>
        <w:t xml:space="preserve">due </w:t>
      </w:r>
      <w:r w:rsidR="00726956">
        <w:rPr>
          <w:b/>
          <w:bCs/>
          <w:sz w:val="22"/>
          <w:szCs w:val="22"/>
        </w:rPr>
        <w:t>15</w:t>
      </w:r>
      <w:r w:rsidR="0008220D">
        <w:rPr>
          <w:b/>
          <w:bCs/>
          <w:sz w:val="22"/>
          <w:szCs w:val="22"/>
        </w:rPr>
        <w:t xml:space="preserve"> </w:t>
      </w:r>
      <w:r w:rsidR="00726956">
        <w:rPr>
          <w:b/>
          <w:bCs/>
          <w:sz w:val="22"/>
          <w:szCs w:val="22"/>
        </w:rPr>
        <w:t xml:space="preserve">October </w:t>
      </w:r>
      <w:r w:rsidR="0093608D">
        <w:rPr>
          <w:b/>
          <w:bCs/>
          <w:sz w:val="22"/>
          <w:szCs w:val="22"/>
        </w:rPr>
        <w:t>2019</w:t>
      </w:r>
      <w:r w:rsidRPr="00A86415">
        <w:rPr>
          <w:b/>
          <w:bCs/>
          <w:sz w:val="22"/>
          <w:szCs w:val="22"/>
        </w:rPr>
        <w:t xml:space="preserve">. </w:t>
      </w:r>
      <w:r w:rsidR="008F5D03">
        <w:rPr>
          <w:b/>
          <w:bCs/>
          <w:sz w:val="22"/>
          <w:szCs w:val="22"/>
        </w:rPr>
        <w:t xml:space="preserve"> S</w:t>
      </w:r>
      <w:r w:rsidRPr="00A86415">
        <w:rPr>
          <w:b/>
          <w:bCs/>
          <w:sz w:val="22"/>
          <w:szCs w:val="22"/>
        </w:rPr>
        <w:t>ubmit this form electronically to</w:t>
      </w:r>
      <w:r w:rsidR="00FC4C1E">
        <w:rPr>
          <w:b/>
          <w:bCs/>
          <w:sz w:val="22"/>
          <w:szCs w:val="22"/>
        </w:rPr>
        <w:t xml:space="preserve"> Margaret Iding at</w:t>
      </w:r>
      <w:r w:rsidRPr="00A86415">
        <w:rPr>
          <w:b/>
          <w:bCs/>
          <w:sz w:val="22"/>
          <w:szCs w:val="22"/>
        </w:rPr>
        <w:t xml:space="preserve"> </w:t>
      </w:r>
      <w:hyperlink r:id="rId12" w:history="1">
        <w:r w:rsidR="008F4AD4" w:rsidRPr="000A38A2">
          <w:rPr>
            <w:rStyle w:val="Hyperlink"/>
            <w:b/>
            <w:bCs/>
            <w:sz w:val="22"/>
            <w:szCs w:val="22"/>
          </w:rPr>
          <w:t>idingm@msu.edu</w:t>
        </w:r>
      </w:hyperlink>
      <w:r w:rsidR="008F4AD4">
        <w:rPr>
          <w:b/>
          <w:bCs/>
          <w:sz w:val="22"/>
          <w:szCs w:val="22"/>
        </w:rPr>
        <w:t xml:space="preserve">. </w:t>
      </w:r>
    </w:p>
    <w:p w14:paraId="747AD327" w14:textId="77777777" w:rsidR="00783E87" w:rsidRPr="00A86415" w:rsidRDefault="00783E87">
      <w:pPr>
        <w:pStyle w:val="p17"/>
        <w:spacing w:line="240" w:lineRule="auto"/>
        <w:ind w:left="0"/>
        <w:rPr>
          <w:b/>
          <w:bCs/>
          <w:sz w:val="22"/>
          <w:szCs w:val="22"/>
        </w:rPr>
      </w:pPr>
    </w:p>
    <w:p w14:paraId="270375A2" w14:textId="77777777" w:rsidR="00783E87" w:rsidRPr="00A86415" w:rsidRDefault="0008220D">
      <w:pPr>
        <w:pStyle w:val="p17"/>
        <w:spacing w:line="240" w:lineRule="auto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ICME-14</w:t>
      </w:r>
      <w:r w:rsidR="00783E87" w:rsidRPr="00A86415">
        <w:rPr>
          <w:b/>
          <w:bCs/>
          <w:sz w:val="22"/>
          <w:szCs w:val="22"/>
        </w:rPr>
        <w:t xml:space="preserve"> Travel Grant Program</w:t>
      </w:r>
    </w:p>
    <w:p w14:paraId="4AC48212" w14:textId="77777777" w:rsidR="00783E87" w:rsidRPr="008F5D03" w:rsidRDefault="00783E87">
      <w:pPr>
        <w:pStyle w:val="p17"/>
        <w:spacing w:line="240" w:lineRule="auto"/>
        <w:ind w:left="0"/>
        <w:rPr>
          <w:sz w:val="22"/>
          <w:szCs w:val="22"/>
        </w:rPr>
      </w:pPr>
      <w:r w:rsidRPr="008F5D03">
        <w:rPr>
          <w:sz w:val="22"/>
          <w:szCs w:val="22"/>
        </w:rPr>
        <w:t>Gail Burrill</w:t>
      </w:r>
      <w:r w:rsidRPr="008F5D03">
        <w:rPr>
          <w:sz w:val="22"/>
          <w:szCs w:val="22"/>
        </w:rPr>
        <w:tab/>
      </w:r>
      <w:r w:rsidRPr="008F5D03">
        <w:rPr>
          <w:sz w:val="22"/>
          <w:szCs w:val="22"/>
        </w:rPr>
        <w:tab/>
      </w:r>
      <w:r w:rsidRPr="008F5D03">
        <w:rPr>
          <w:sz w:val="22"/>
          <w:szCs w:val="22"/>
        </w:rPr>
        <w:tab/>
      </w:r>
      <w:r w:rsidRPr="008F5D03">
        <w:rPr>
          <w:sz w:val="22"/>
          <w:szCs w:val="22"/>
        </w:rPr>
        <w:tab/>
      </w:r>
      <w:r w:rsidRPr="008F5D03">
        <w:rPr>
          <w:sz w:val="22"/>
          <w:szCs w:val="22"/>
        </w:rPr>
        <w:tab/>
      </w:r>
      <w:r w:rsidRPr="008F5D03">
        <w:rPr>
          <w:sz w:val="22"/>
          <w:szCs w:val="22"/>
        </w:rPr>
        <w:tab/>
        <w:t>Margaret Iding</w:t>
      </w:r>
    </w:p>
    <w:p w14:paraId="6FBECB8C" w14:textId="77777777" w:rsidR="00783E87" w:rsidRPr="008F5D03" w:rsidRDefault="00783E87">
      <w:pPr>
        <w:pStyle w:val="p17"/>
        <w:spacing w:line="240" w:lineRule="auto"/>
        <w:ind w:left="0"/>
        <w:rPr>
          <w:sz w:val="22"/>
          <w:szCs w:val="22"/>
        </w:rPr>
      </w:pPr>
      <w:r w:rsidRPr="008F5D03">
        <w:rPr>
          <w:sz w:val="22"/>
          <w:szCs w:val="22"/>
        </w:rPr>
        <w:t>Program Director</w:t>
      </w:r>
      <w:r w:rsidRPr="008F5D03">
        <w:rPr>
          <w:sz w:val="22"/>
          <w:szCs w:val="22"/>
        </w:rPr>
        <w:tab/>
      </w:r>
      <w:r w:rsidRPr="008F5D03">
        <w:rPr>
          <w:sz w:val="22"/>
          <w:szCs w:val="22"/>
        </w:rPr>
        <w:tab/>
      </w:r>
      <w:r w:rsidRPr="008F5D03">
        <w:rPr>
          <w:sz w:val="22"/>
          <w:szCs w:val="22"/>
        </w:rPr>
        <w:tab/>
      </w:r>
      <w:r w:rsidRPr="008F5D03">
        <w:rPr>
          <w:sz w:val="22"/>
          <w:szCs w:val="22"/>
        </w:rPr>
        <w:tab/>
      </w:r>
      <w:r w:rsidRPr="008F5D03">
        <w:rPr>
          <w:sz w:val="22"/>
          <w:szCs w:val="22"/>
        </w:rPr>
        <w:tab/>
        <w:t>Administrative Assistant</w:t>
      </w:r>
      <w:r w:rsidR="0008220D" w:rsidRPr="008F5D03">
        <w:rPr>
          <w:sz w:val="22"/>
          <w:szCs w:val="22"/>
        </w:rPr>
        <w:t>/Project Manager</w:t>
      </w:r>
    </w:p>
    <w:p w14:paraId="05939FFE" w14:textId="77777777" w:rsidR="00783E87" w:rsidRPr="008F5D03" w:rsidRDefault="0008220D">
      <w:pPr>
        <w:pStyle w:val="p17"/>
        <w:spacing w:line="240" w:lineRule="auto"/>
        <w:ind w:left="0"/>
        <w:rPr>
          <w:sz w:val="22"/>
          <w:szCs w:val="22"/>
        </w:rPr>
      </w:pPr>
      <w:r w:rsidRPr="008F5D03">
        <w:rPr>
          <w:sz w:val="22"/>
          <w:szCs w:val="22"/>
        </w:rPr>
        <w:t>354 Farm Lane, Room 224 N. Kedzie</w:t>
      </w:r>
      <w:r w:rsidRPr="008F5D03">
        <w:rPr>
          <w:sz w:val="22"/>
          <w:szCs w:val="22"/>
        </w:rPr>
        <w:tab/>
      </w:r>
      <w:r w:rsidR="00340B01" w:rsidRPr="008F5D03">
        <w:rPr>
          <w:sz w:val="22"/>
          <w:szCs w:val="22"/>
        </w:rPr>
        <w:tab/>
      </w:r>
      <w:r w:rsidR="00340B01" w:rsidRPr="008F5D03">
        <w:rPr>
          <w:sz w:val="22"/>
          <w:szCs w:val="22"/>
        </w:rPr>
        <w:tab/>
        <w:t>Michigan State University</w:t>
      </w:r>
      <w:r w:rsidRPr="008F5D03">
        <w:rPr>
          <w:sz w:val="22"/>
          <w:szCs w:val="22"/>
        </w:rPr>
        <w:tab/>
      </w:r>
      <w:r w:rsidRPr="008F5D03">
        <w:rPr>
          <w:sz w:val="22"/>
          <w:szCs w:val="22"/>
        </w:rPr>
        <w:tab/>
      </w:r>
    </w:p>
    <w:p w14:paraId="0B6D7691" w14:textId="77777777" w:rsidR="00783E87" w:rsidRPr="008F5D03" w:rsidRDefault="00783E87" w:rsidP="00440AB3">
      <w:pPr>
        <w:pStyle w:val="p17"/>
        <w:spacing w:line="240" w:lineRule="auto"/>
        <w:ind w:left="0" w:right="-720"/>
        <w:rPr>
          <w:sz w:val="22"/>
          <w:szCs w:val="22"/>
        </w:rPr>
      </w:pPr>
      <w:r w:rsidRPr="008F5D03">
        <w:rPr>
          <w:sz w:val="22"/>
          <w:szCs w:val="22"/>
        </w:rPr>
        <w:t>Michigan State University</w:t>
      </w:r>
      <w:r w:rsidR="00340B01" w:rsidRPr="008F5D03">
        <w:rPr>
          <w:sz w:val="22"/>
          <w:szCs w:val="22"/>
        </w:rPr>
        <w:tab/>
      </w:r>
      <w:r w:rsidR="00340B01" w:rsidRPr="008F5D03">
        <w:rPr>
          <w:sz w:val="22"/>
          <w:szCs w:val="22"/>
        </w:rPr>
        <w:tab/>
      </w:r>
      <w:r w:rsidR="00340B01" w:rsidRPr="008F5D03">
        <w:rPr>
          <w:sz w:val="22"/>
          <w:szCs w:val="22"/>
        </w:rPr>
        <w:tab/>
      </w:r>
      <w:r w:rsidR="00340B01" w:rsidRPr="008F5D03">
        <w:rPr>
          <w:sz w:val="22"/>
          <w:szCs w:val="22"/>
        </w:rPr>
        <w:tab/>
        <w:t>East Lansing MI 48824</w:t>
      </w:r>
      <w:r w:rsidRPr="008F5D03">
        <w:rPr>
          <w:sz w:val="22"/>
          <w:szCs w:val="22"/>
        </w:rPr>
        <w:tab/>
      </w:r>
      <w:r w:rsidRPr="008F5D03">
        <w:rPr>
          <w:sz w:val="22"/>
          <w:szCs w:val="22"/>
        </w:rPr>
        <w:tab/>
      </w:r>
      <w:r w:rsidRPr="008F5D03">
        <w:rPr>
          <w:sz w:val="22"/>
          <w:szCs w:val="22"/>
        </w:rPr>
        <w:tab/>
      </w:r>
      <w:r w:rsidRPr="008F5D03">
        <w:rPr>
          <w:sz w:val="22"/>
          <w:szCs w:val="22"/>
        </w:rPr>
        <w:tab/>
      </w:r>
    </w:p>
    <w:p w14:paraId="6925C13D" w14:textId="47B16FD1" w:rsidR="00783E87" w:rsidRPr="008F5D03" w:rsidRDefault="00783E87" w:rsidP="00440AB3">
      <w:pPr>
        <w:pStyle w:val="p17"/>
        <w:spacing w:line="240" w:lineRule="auto"/>
        <w:ind w:left="0" w:right="-720"/>
        <w:rPr>
          <w:sz w:val="22"/>
          <w:szCs w:val="22"/>
        </w:rPr>
      </w:pPr>
      <w:r w:rsidRPr="008F5D03">
        <w:rPr>
          <w:sz w:val="22"/>
          <w:szCs w:val="22"/>
        </w:rPr>
        <w:t>East Lansing MI 48824</w:t>
      </w:r>
      <w:r w:rsidRPr="008F5D03">
        <w:rPr>
          <w:sz w:val="22"/>
          <w:szCs w:val="22"/>
        </w:rPr>
        <w:tab/>
      </w:r>
      <w:r w:rsidRPr="008F5D03">
        <w:rPr>
          <w:sz w:val="22"/>
          <w:szCs w:val="22"/>
        </w:rPr>
        <w:tab/>
      </w:r>
      <w:r w:rsidRPr="008F5D03">
        <w:rPr>
          <w:sz w:val="22"/>
          <w:szCs w:val="22"/>
        </w:rPr>
        <w:tab/>
      </w:r>
      <w:r w:rsidRPr="008F5D03">
        <w:rPr>
          <w:sz w:val="22"/>
          <w:szCs w:val="22"/>
        </w:rPr>
        <w:tab/>
      </w:r>
    </w:p>
    <w:sectPr w:rsidR="00783E87" w:rsidRPr="008F5D03" w:rsidSect="004F4BE9">
      <w:footerReference w:type="default" r:id="rId13"/>
      <w:type w:val="continuous"/>
      <w:pgSz w:w="12240" w:h="15840" w:code="1"/>
      <w:pgMar w:top="1440" w:right="1440" w:bottom="144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EE871" w14:textId="77777777" w:rsidR="00D05BF8" w:rsidRDefault="00D05BF8" w:rsidP="00440AB3">
      <w:r>
        <w:separator/>
      </w:r>
    </w:p>
  </w:endnote>
  <w:endnote w:type="continuationSeparator" w:id="0">
    <w:p w14:paraId="07B69AC9" w14:textId="77777777" w:rsidR="00D05BF8" w:rsidRDefault="00D05BF8" w:rsidP="0044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DokChampa"/>
    <w:charset w:val="00"/>
    <w:family w:val="auto"/>
    <w:pitch w:val="variable"/>
    <w:sig w:usb0="E3000AEF" w:usb1="5000A1FF" w:usb2="00000000" w:usb3="00000000" w:csb0="000001B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7396D" w14:textId="77777777" w:rsidR="00225B38" w:rsidRDefault="00225B3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971780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  <w:p w14:paraId="55A2C8CA" w14:textId="2AA29337" w:rsidR="00225B38" w:rsidRDefault="008F5D03">
    <w:pPr>
      <w:pStyle w:val="Footer"/>
      <w:ind w:right="360"/>
      <w:rPr>
        <w:sz w:val="20"/>
      </w:rPr>
    </w:pPr>
    <w:r>
      <w:rPr>
        <w:sz w:val="20"/>
      </w:rPr>
      <w:t>ICME-14 Travel Grant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9A16D" w14:textId="77777777" w:rsidR="00D05BF8" w:rsidRDefault="00D05BF8" w:rsidP="00440AB3">
      <w:r>
        <w:separator/>
      </w:r>
    </w:p>
  </w:footnote>
  <w:footnote w:type="continuationSeparator" w:id="0">
    <w:p w14:paraId="2FC64E66" w14:textId="77777777" w:rsidR="00D05BF8" w:rsidRDefault="00D05BF8" w:rsidP="0044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1B34"/>
    <w:multiLevelType w:val="multilevel"/>
    <w:tmpl w:val="C6A6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B460B"/>
    <w:multiLevelType w:val="hybridMultilevel"/>
    <w:tmpl w:val="D0166E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B7F10"/>
    <w:multiLevelType w:val="hybridMultilevel"/>
    <w:tmpl w:val="E558DC26"/>
    <w:lvl w:ilvl="0" w:tplc="AAE0F5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B774A2"/>
    <w:multiLevelType w:val="hybridMultilevel"/>
    <w:tmpl w:val="4070721C"/>
    <w:lvl w:ilvl="0" w:tplc="0E4A85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u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97876"/>
    <w:multiLevelType w:val="hybridMultilevel"/>
    <w:tmpl w:val="F4920476"/>
    <w:lvl w:ilvl="0" w:tplc="40603D7C">
      <w:start w:val="1"/>
      <w:numFmt w:val="low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" w15:restartNumberingAfterBreak="0">
    <w:nsid w:val="242C5C33"/>
    <w:multiLevelType w:val="hybridMultilevel"/>
    <w:tmpl w:val="BDE24240"/>
    <w:lvl w:ilvl="0" w:tplc="0E4A859E">
      <w:start w:val="2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30754110"/>
    <w:multiLevelType w:val="hybridMultilevel"/>
    <w:tmpl w:val="A2342E64"/>
    <w:lvl w:ilvl="0" w:tplc="04090017">
      <w:start w:val="1"/>
      <w:numFmt w:val="lowerLetter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3E756141"/>
    <w:multiLevelType w:val="hybridMultilevel"/>
    <w:tmpl w:val="04D47DE6"/>
    <w:lvl w:ilvl="0" w:tplc="DC7C676A">
      <w:start w:val="15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8" w15:restartNumberingAfterBreak="0">
    <w:nsid w:val="422C5BF7"/>
    <w:multiLevelType w:val="multilevel"/>
    <w:tmpl w:val="04D47DE6"/>
    <w:lvl w:ilvl="0">
      <w:start w:val="15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9" w15:restartNumberingAfterBreak="0">
    <w:nsid w:val="4B345F43"/>
    <w:multiLevelType w:val="hybridMultilevel"/>
    <w:tmpl w:val="9C145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C31A2"/>
    <w:multiLevelType w:val="hybridMultilevel"/>
    <w:tmpl w:val="A62206AA"/>
    <w:lvl w:ilvl="0" w:tplc="000F0409">
      <w:start w:val="2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1" w15:restartNumberingAfterBreak="0">
    <w:nsid w:val="5D747015"/>
    <w:multiLevelType w:val="hybridMultilevel"/>
    <w:tmpl w:val="FC3EA29A"/>
    <w:lvl w:ilvl="0" w:tplc="04090017">
      <w:start w:val="1"/>
      <w:numFmt w:val="lowerLetter"/>
      <w:lvlText w:val="%1)"/>
      <w:lvlJc w:val="left"/>
      <w:pPr>
        <w:ind w:left="1013" w:hanging="360"/>
      </w:pPr>
    </w:lvl>
    <w:lvl w:ilvl="1" w:tplc="04090019" w:tentative="1">
      <w:start w:val="1"/>
      <w:numFmt w:val="lowerLetter"/>
      <w:lvlText w:val="%2."/>
      <w:lvlJc w:val="left"/>
      <w:pPr>
        <w:ind w:left="1733" w:hanging="360"/>
      </w:pPr>
    </w:lvl>
    <w:lvl w:ilvl="2" w:tplc="0409001B" w:tentative="1">
      <w:start w:val="1"/>
      <w:numFmt w:val="lowerRoman"/>
      <w:lvlText w:val="%3."/>
      <w:lvlJc w:val="right"/>
      <w:pPr>
        <w:ind w:left="2453" w:hanging="180"/>
      </w:pPr>
    </w:lvl>
    <w:lvl w:ilvl="3" w:tplc="0409000F" w:tentative="1">
      <w:start w:val="1"/>
      <w:numFmt w:val="decimal"/>
      <w:lvlText w:val="%4."/>
      <w:lvlJc w:val="left"/>
      <w:pPr>
        <w:ind w:left="3173" w:hanging="360"/>
      </w:pPr>
    </w:lvl>
    <w:lvl w:ilvl="4" w:tplc="04090019" w:tentative="1">
      <w:start w:val="1"/>
      <w:numFmt w:val="lowerLetter"/>
      <w:lvlText w:val="%5."/>
      <w:lvlJc w:val="left"/>
      <w:pPr>
        <w:ind w:left="3893" w:hanging="360"/>
      </w:pPr>
    </w:lvl>
    <w:lvl w:ilvl="5" w:tplc="0409001B" w:tentative="1">
      <w:start w:val="1"/>
      <w:numFmt w:val="lowerRoman"/>
      <w:lvlText w:val="%6."/>
      <w:lvlJc w:val="right"/>
      <w:pPr>
        <w:ind w:left="4613" w:hanging="180"/>
      </w:pPr>
    </w:lvl>
    <w:lvl w:ilvl="6" w:tplc="0409000F" w:tentative="1">
      <w:start w:val="1"/>
      <w:numFmt w:val="decimal"/>
      <w:lvlText w:val="%7."/>
      <w:lvlJc w:val="left"/>
      <w:pPr>
        <w:ind w:left="5333" w:hanging="360"/>
      </w:pPr>
    </w:lvl>
    <w:lvl w:ilvl="7" w:tplc="04090019" w:tentative="1">
      <w:start w:val="1"/>
      <w:numFmt w:val="lowerLetter"/>
      <w:lvlText w:val="%8."/>
      <w:lvlJc w:val="left"/>
      <w:pPr>
        <w:ind w:left="6053" w:hanging="360"/>
      </w:pPr>
    </w:lvl>
    <w:lvl w:ilvl="8" w:tplc="040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2" w15:restartNumberingAfterBreak="0">
    <w:nsid w:val="73CE01C7"/>
    <w:multiLevelType w:val="hybridMultilevel"/>
    <w:tmpl w:val="B628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A39DE"/>
    <w:multiLevelType w:val="multilevel"/>
    <w:tmpl w:val="55FC174A"/>
    <w:lvl w:ilvl="0">
      <w:start w:val="1"/>
      <w:numFmt w:val="decimal"/>
      <w:lvlText w:val="%1."/>
      <w:lvlJc w:val="left"/>
      <w:pPr>
        <w:ind w:left="1013" w:hanging="360"/>
      </w:pPr>
    </w:lvl>
    <w:lvl w:ilvl="1">
      <w:start w:val="1"/>
      <w:numFmt w:val="lowerLetter"/>
      <w:lvlText w:val="%2."/>
      <w:lvlJc w:val="left"/>
      <w:pPr>
        <w:ind w:left="1733" w:hanging="360"/>
      </w:pPr>
    </w:lvl>
    <w:lvl w:ilvl="2">
      <w:start w:val="1"/>
      <w:numFmt w:val="lowerRoman"/>
      <w:lvlText w:val="%3."/>
      <w:lvlJc w:val="right"/>
      <w:pPr>
        <w:ind w:left="2453" w:hanging="180"/>
      </w:pPr>
    </w:lvl>
    <w:lvl w:ilvl="3">
      <w:start w:val="1"/>
      <w:numFmt w:val="decimal"/>
      <w:lvlText w:val="%4."/>
      <w:lvlJc w:val="left"/>
      <w:pPr>
        <w:ind w:left="3173" w:hanging="360"/>
      </w:pPr>
    </w:lvl>
    <w:lvl w:ilvl="4">
      <w:start w:val="1"/>
      <w:numFmt w:val="lowerLetter"/>
      <w:lvlText w:val="%5."/>
      <w:lvlJc w:val="left"/>
      <w:pPr>
        <w:ind w:left="3893" w:hanging="360"/>
      </w:pPr>
    </w:lvl>
    <w:lvl w:ilvl="5">
      <w:start w:val="1"/>
      <w:numFmt w:val="lowerRoman"/>
      <w:lvlText w:val="%6."/>
      <w:lvlJc w:val="right"/>
      <w:pPr>
        <w:ind w:left="4613" w:hanging="180"/>
      </w:pPr>
    </w:lvl>
    <w:lvl w:ilvl="6">
      <w:start w:val="1"/>
      <w:numFmt w:val="decimal"/>
      <w:lvlText w:val="%7."/>
      <w:lvlJc w:val="left"/>
      <w:pPr>
        <w:ind w:left="5333" w:hanging="360"/>
      </w:pPr>
    </w:lvl>
    <w:lvl w:ilvl="7">
      <w:start w:val="1"/>
      <w:numFmt w:val="lowerLetter"/>
      <w:lvlText w:val="%8."/>
      <w:lvlJc w:val="left"/>
      <w:pPr>
        <w:ind w:left="6053" w:hanging="360"/>
      </w:pPr>
    </w:lvl>
    <w:lvl w:ilvl="8">
      <w:start w:val="1"/>
      <w:numFmt w:val="lowerRoman"/>
      <w:lvlText w:val="%9."/>
      <w:lvlJc w:val="right"/>
      <w:pPr>
        <w:ind w:left="6773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2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IPSpeechSession$" w:val="FALSE"/>
    <w:docVar w:name="IPSpeechSessionSaved$" w:val="FALSE"/>
  </w:docVars>
  <w:rsids>
    <w:rsidRoot w:val="00C10348"/>
    <w:rsid w:val="00015BE0"/>
    <w:rsid w:val="000341DE"/>
    <w:rsid w:val="00055588"/>
    <w:rsid w:val="0008220D"/>
    <w:rsid w:val="000B28E0"/>
    <w:rsid w:val="000B2BC9"/>
    <w:rsid w:val="000F6E67"/>
    <w:rsid w:val="0010531D"/>
    <w:rsid w:val="001066ED"/>
    <w:rsid w:val="00107830"/>
    <w:rsid w:val="001D4A26"/>
    <w:rsid w:val="001E0803"/>
    <w:rsid w:val="001E2242"/>
    <w:rsid w:val="001F3120"/>
    <w:rsid w:val="001F382F"/>
    <w:rsid w:val="002167A4"/>
    <w:rsid w:val="00225B38"/>
    <w:rsid w:val="00246330"/>
    <w:rsid w:val="002506D3"/>
    <w:rsid w:val="00267BE6"/>
    <w:rsid w:val="002854F4"/>
    <w:rsid w:val="00340B01"/>
    <w:rsid w:val="00384360"/>
    <w:rsid w:val="003A5647"/>
    <w:rsid w:val="003B3D35"/>
    <w:rsid w:val="003C1AFB"/>
    <w:rsid w:val="003D1D20"/>
    <w:rsid w:val="003F708B"/>
    <w:rsid w:val="0041670B"/>
    <w:rsid w:val="00440AB3"/>
    <w:rsid w:val="0047241F"/>
    <w:rsid w:val="004D57A4"/>
    <w:rsid w:val="004F4BE9"/>
    <w:rsid w:val="004F7EB6"/>
    <w:rsid w:val="00506757"/>
    <w:rsid w:val="00544055"/>
    <w:rsid w:val="00577980"/>
    <w:rsid w:val="005F27E3"/>
    <w:rsid w:val="005F3D32"/>
    <w:rsid w:val="00600E34"/>
    <w:rsid w:val="006011E9"/>
    <w:rsid w:val="00682D98"/>
    <w:rsid w:val="00694B13"/>
    <w:rsid w:val="006A130E"/>
    <w:rsid w:val="006A2D5C"/>
    <w:rsid w:val="006A6422"/>
    <w:rsid w:val="006B1A10"/>
    <w:rsid w:val="006C3E7A"/>
    <w:rsid w:val="006D326B"/>
    <w:rsid w:val="006D73A4"/>
    <w:rsid w:val="007009AA"/>
    <w:rsid w:val="00726956"/>
    <w:rsid w:val="00771368"/>
    <w:rsid w:val="00783E87"/>
    <w:rsid w:val="00785125"/>
    <w:rsid w:val="00786A34"/>
    <w:rsid w:val="00787E72"/>
    <w:rsid w:val="007B7CEE"/>
    <w:rsid w:val="007C048C"/>
    <w:rsid w:val="007D4BC9"/>
    <w:rsid w:val="00886994"/>
    <w:rsid w:val="008A301E"/>
    <w:rsid w:val="008A3D78"/>
    <w:rsid w:val="008C071E"/>
    <w:rsid w:val="008E0CFF"/>
    <w:rsid w:val="008F2691"/>
    <w:rsid w:val="008F4AD4"/>
    <w:rsid w:val="008F5D03"/>
    <w:rsid w:val="00906222"/>
    <w:rsid w:val="0093608D"/>
    <w:rsid w:val="00956673"/>
    <w:rsid w:val="00957F17"/>
    <w:rsid w:val="00971780"/>
    <w:rsid w:val="009740AF"/>
    <w:rsid w:val="009A0C41"/>
    <w:rsid w:val="009C6186"/>
    <w:rsid w:val="009D3978"/>
    <w:rsid w:val="009E110E"/>
    <w:rsid w:val="009E7858"/>
    <w:rsid w:val="00A73989"/>
    <w:rsid w:val="00A803D5"/>
    <w:rsid w:val="00A86415"/>
    <w:rsid w:val="00AC52DF"/>
    <w:rsid w:val="00AE2255"/>
    <w:rsid w:val="00AE2D11"/>
    <w:rsid w:val="00B1749D"/>
    <w:rsid w:val="00B277C4"/>
    <w:rsid w:val="00B4337B"/>
    <w:rsid w:val="00BA3013"/>
    <w:rsid w:val="00BA4621"/>
    <w:rsid w:val="00BB6912"/>
    <w:rsid w:val="00BC194A"/>
    <w:rsid w:val="00BC6437"/>
    <w:rsid w:val="00C10348"/>
    <w:rsid w:val="00CA194F"/>
    <w:rsid w:val="00CA69B8"/>
    <w:rsid w:val="00CB24FD"/>
    <w:rsid w:val="00CE783F"/>
    <w:rsid w:val="00D05BF8"/>
    <w:rsid w:val="00D11ACB"/>
    <w:rsid w:val="00D46A6D"/>
    <w:rsid w:val="00D80908"/>
    <w:rsid w:val="00DD2D21"/>
    <w:rsid w:val="00E14F0D"/>
    <w:rsid w:val="00E27F3E"/>
    <w:rsid w:val="00EB5E0E"/>
    <w:rsid w:val="00EC1993"/>
    <w:rsid w:val="00F07B76"/>
    <w:rsid w:val="00F206A5"/>
    <w:rsid w:val="00F44611"/>
    <w:rsid w:val="00F46CF9"/>
    <w:rsid w:val="00FB3550"/>
    <w:rsid w:val="00FC4C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A8FF89"/>
  <w15:docId w15:val="{C03BED43-9F93-4FA0-9CD8-AFACB6E8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7E72"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6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E0"/>
    <w:rPr>
      <w:rFonts w:ascii="Lucida Grande" w:hAnsi="Lucida Grande" w:cs="Times New Roman"/>
      <w:sz w:val="18"/>
    </w:rPr>
  </w:style>
  <w:style w:type="paragraph" w:customStyle="1" w:styleId="p0">
    <w:name w:val="p0"/>
    <w:basedOn w:val="Normal"/>
    <w:uiPriority w:val="99"/>
    <w:rsid w:val="00787E72"/>
    <w:pPr>
      <w:tabs>
        <w:tab w:val="left" w:pos="720"/>
      </w:tabs>
      <w:spacing w:line="240" w:lineRule="atLeast"/>
      <w:jc w:val="both"/>
    </w:pPr>
  </w:style>
  <w:style w:type="paragraph" w:customStyle="1" w:styleId="p1">
    <w:name w:val="p1"/>
    <w:basedOn w:val="Normal"/>
    <w:uiPriority w:val="99"/>
    <w:rsid w:val="00787E72"/>
    <w:pPr>
      <w:tabs>
        <w:tab w:val="left" w:pos="380"/>
      </w:tabs>
      <w:spacing w:line="240" w:lineRule="atLeast"/>
      <w:ind w:left="1060"/>
      <w:jc w:val="both"/>
    </w:pPr>
  </w:style>
  <w:style w:type="paragraph" w:customStyle="1" w:styleId="p2">
    <w:name w:val="p2"/>
    <w:basedOn w:val="Normal"/>
    <w:uiPriority w:val="99"/>
    <w:rsid w:val="00787E72"/>
    <w:pPr>
      <w:tabs>
        <w:tab w:val="left" w:pos="9500"/>
      </w:tabs>
      <w:spacing w:line="240" w:lineRule="atLeast"/>
      <w:ind w:left="8060"/>
      <w:jc w:val="both"/>
    </w:pPr>
  </w:style>
  <w:style w:type="paragraph" w:customStyle="1" w:styleId="c3">
    <w:name w:val="c3"/>
    <w:basedOn w:val="Normal"/>
    <w:uiPriority w:val="99"/>
    <w:rsid w:val="00787E72"/>
    <w:pPr>
      <w:spacing w:line="240" w:lineRule="atLeast"/>
      <w:jc w:val="center"/>
    </w:pPr>
  </w:style>
  <w:style w:type="paragraph" w:customStyle="1" w:styleId="p4">
    <w:name w:val="p4"/>
    <w:basedOn w:val="Normal"/>
    <w:uiPriority w:val="99"/>
    <w:rsid w:val="00787E72"/>
    <w:pPr>
      <w:tabs>
        <w:tab w:val="left" w:pos="720"/>
      </w:tabs>
      <w:spacing w:line="280" w:lineRule="atLeast"/>
      <w:jc w:val="both"/>
    </w:pPr>
  </w:style>
  <w:style w:type="paragraph" w:customStyle="1" w:styleId="p5">
    <w:name w:val="p5"/>
    <w:basedOn w:val="Normal"/>
    <w:uiPriority w:val="99"/>
    <w:rsid w:val="00787E72"/>
    <w:pPr>
      <w:tabs>
        <w:tab w:val="left" w:pos="380"/>
      </w:tabs>
      <w:spacing w:line="240" w:lineRule="atLeast"/>
      <w:ind w:left="1060"/>
    </w:pPr>
  </w:style>
  <w:style w:type="paragraph" w:customStyle="1" w:styleId="p6">
    <w:name w:val="p6"/>
    <w:basedOn w:val="Normal"/>
    <w:uiPriority w:val="99"/>
    <w:rsid w:val="00787E72"/>
    <w:pPr>
      <w:tabs>
        <w:tab w:val="left" w:pos="9500"/>
      </w:tabs>
      <w:spacing w:line="240" w:lineRule="atLeast"/>
      <w:ind w:left="8060"/>
    </w:pPr>
  </w:style>
  <w:style w:type="paragraph" w:customStyle="1" w:styleId="p7">
    <w:name w:val="p7"/>
    <w:basedOn w:val="Normal"/>
    <w:uiPriority w:val="99"/>
    <w:rsid w:val="00787E72"/>
    <w:pPr>
      <w:tabs>
        <w:tab w:val="left" w:pos="720"/>
      </w:tabs>
      <w:spacing w:line="280" w:lineRule="atLeast"/>
    </w:pPr>
  </w:style>
  <w:style w:type="paragraph" w:customStyle="1" w:styleId="p8">
    <w:name w:val="p8"/>
    <w:basedOn w:val="Normal"/>
    <w:uiPriority w:val="99"/>
    <w:rsid w:val="00787E72"/>
    <w:pPr>
      <w:tabs>
        <w:tab w:val="left" w:pos="240"/>
        <w:tab w:val="left" w:pos="720"/>
      </w:tabs>
      <w:spacing w:line="240" w:lineRule="atLeast"/>
      <w:ind w:left="720" w:hanging="432"/>
    </w:pPr>
  </w:style>
  <w:style w:type="paragraph" w:customStyle="1" w:styleId="t9">
    <w:name w:val="t9"/>
    <w:basedOn w:val="Normal"/>
    <w:uiPriority w:val="99"/>
    <w:rsid w:val="00787E72"/>
    <w:pPr>
      <w:spacing w:line="240" w:lineRule="atLeast"/>
    </w:pPr>
  </w:style>
  <w:style w:type="paragraph" w:customStyle="1" w:styleId="t10">
    <w:name w:val="t10"/>
    <w:basedOn w:val="Normal"/>
    <w:uiPriority w:val="99"/>
    <w:rsid w:val="00787E72"/>
    <w:pPr>
      <w:spacing w:line="240" w:lineRule="atLeast"/>
    </w:pPr>
  </w:style>
  <w:style w:type="paragraph" w:customStyle="1" w:styleId="t11">
    <w:name w:val="t11"/>
    <w:basedOn w:val="Normal"/>
    <w:uiPriority w:val="99"/>
    <w:rsid w:val="00787E72"/>
    <w:pPr>
      <w:spacing w:line="240" w:lineRule="atLeast"/>
    </w:pPr>
  </w:style>
  <w:style w:type="paragraph" w:customStyle="1" w:styleId="p12">
    <w:name w:val="p12"/>
    <w:basedOn w:val="Normal"/>
    <w:uiPriority w:val="99"/>
    <w:rsid w:val="00787E72"/>
    <w:pPr>
      <w:spacing w:line="240" w:lineRule="atLeast"/>
      <w:ind w:left="720"/>
    </w:pPr>
  </w:style>
  <w:style w:type="paragraph" w:customStyle="1" w:styleId="p13">
    <w:name w:val="p13"/>
    <w:basedOn w:val="Normal"/>
    <w:uiPriority w:val="99"/>
    <w:rsid w:val="00787E72"/>
    <w:pPr>
      <w:tabs>
        <w:tab w:val="left" w:pos="7460"/>
      </w:tabs>
      <w:spacing w:line="240" w:lineRule="atLeast"/>
      <w:ind w:left="6020"/>
    </w:pPr>
  </w:style>
  <w:style w:type="paragraph" w:customStyle="1" w:styleId="p14">
    <w:name w:val="p14"/>
    <w:basedOn w:val="Normal"/>
    <w:uiPriority w:val="99"/>
    <w:rsid w:val="00787E72"/>
    <w:pPr>
      <w:tabs>
        <w:tab w:val="left" w:pos="8200"/>
      </w:tabs>
      <w:spacing w:line="240" w:lineRule="atLeast"/>
      <w:ind w:left="6760"/>
    </w:pPr>
  </w:style>
  <w:style w:type="paragraph" w:customStyle="1" w:styleId="t15">
    <w:name w:val="t15"/>
    <w:basedOn w:val="Normal"/>
    <w:uiPriority w:val="99"/>
    <w:rsid w:val="00787E72"/>
    <w:pPr>
      <w:spacing w:line="240" w:lineRule="atLeast"/>
    </w:pPr>
  </w:style>
  <w:style w:type="paragraph" w:customStyle="1" w:styleId="p16">
    <w:name w:val="p16"/>
    <w:basedOn w:val="Normal"/>
    <w:uiPriority w:val="99"/>
    <w:rsid w:val="00787E72"/>
    <w:pPr>
      <w:tabs>
        <w:tab w:val="left" w:pos="240"/>
        <w:tab w:val="left" w:pos="720"/>
      </w:tabs>
      <w:spacing w:line="400" w:lineRule="atLeast"/>
      <w:ind w:left="720" w:hanging="432"/>
    </w:pPr>
  </w:style>
  <w:style w:type="paragraph" w:customStyle="1" w:styleId="p17">
    <w:name w:val="p17"/>
    <w:basedOn w:val="Normal"/>
    <w:uiPriority w:val="99"/>
    <w:rsid w:val="00787E72"/>
    <w:pPr>
      <w:tabs>
        <w:tab w:val="left" w:pos="1460"/>
      </w:tabs>
      <w:spacing w:line="280" w:lineRule="atLeast"/>
      <w:ind w:left="20"/>
    </w:pPr>
  </w:style>
  <w:style w:type="paragraph" w:customStyle="1" w:styleId="p18">
    <w:name w:val="p18"/>
    <w:basedOn w:val="Normal"/>
    <w:uiPriority w:val="99"/>
    <w:rsid w:val="00787E72"/>
    <w:pPr>
      <w:tabs>
        <w:tab w:val="left" w:pos="6320"/>
      </w:tabs>
      <w:spacing w:line="240" w:lineRule="atLeast"/>
      <w:ind w:left="4880"/>
    </w:pPr>
  </w:style>
  <w:style w:type="paragraph" w:customStyle="1" w:styleId="p19">
    <w:name w:val="p19"/>
    <w:basedOn w:val="Normal"/>
    <w:uiPriority w:val="99"/>
    <w:rsid w:val="00787E72"/>
    <w:pPr>
      <w:tabs>
        <w:tab w:val="left" w:pos="5780"/>
      </w:tabs>
      <w:spacing w:line="280" w:lineRule="atLeast"/>
      <w:ind w:left="4896" w:hanging="576"/>
    </w:pPr>
  </w:style>
  <w:style w:type="paragraph" w:styleId="DocumentMap">
    <w:name w:val="Document Map"/>
    <w:basedOn w:val="Normal"/>
    <w:link w:val="DocumentMapChar"/>
    <w:uiPriority w:val="99"/>
    <w:semiHidden/>
    <w:rsid w:val="00787E7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5BE0"/>
    <w:rPr>
      <w:rFonts w:ascii="Lucida Grande" w:hAnsi="Lucida Grande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787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BE0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787E72"/>
    <w:rPr>
      <w:rFonts w:cs="Times New Roman"/>
    </w:rPr>
  </w:style>
  <w:style w:type="character" w:styleId="Hyperlink">
    <w:name w:val="Hyperlink"/>
    <w:basedOn w:val="DefaultParagraphFont"/>
    <w:uiPriority w:val="99"/>
    <w:rsid w:val="00787E7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87E72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46C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BE0"/>
    <w:rPr>
      <w:rFonts w:cs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440A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0AB3"/>
    <w:rPr>
      <w:rFonts w:ascii="Courier" w:hAnsi="Courier" w:cs="Courier"/>
      <w:lang w:eastAsia="en-US"/>
    </w:rPr>
  </w:style>
  <w:style w:type="table" w:styleId="TableGrid">
    <w:name w:val="Table Grid"/>
    <w:basedOn w:val="TableNormal"/>
    <w:uiPriority w:val="59"/>
    <w:rsid w:val="00BC6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B0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86994"/>
  </w:style>
  <w:style w:type="character" w:styleId="UnresolvedMention">
    <w:name w:val="Unresolved Mention"/>
    <w:basedOn w:val="DefaultParagraphFont"/>
    <w:uiPriority w:val="99"/>
    <w:semiHidden/>
    <w:unhideWhenUsed/>
    <w:rsid w:val="008F4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1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ingmburrill@msu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ingm@m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me14.org/static/en/news/50.html?v=155806217974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cme14.org/static/en/news/37.html?v=155806217975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ingmburrill@ms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179D4-1C5C-4C53-A531-C08E1364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TRAVEL GRANT</vt:lpstr>
    </vt:vector>
  </TitlesOfParts>
  <Company>New York University</Company>
  <LinksUpToDate>false</LinksUpToDate>
  <CharactersWithSpaces>11875</CharactersWithSpaces>
  <SharedDoc>false</SharedDoc>
  <HLinks>
    <vt:vector size="12" baseType="variant">
      <vt:variant>
        <vt:i4>7143532</vt:i4>
      </vt:variant>
      <vt:variant>
        <vt:i4>0</vt:i4>
      </vt:variant>
      <vt:variant>
        <vt:i4>0</vt:i4>
      </vt:variant>
      <vt:variant>
        <vt:i4>5</vt:i4>
      </vt:variant>
      <vt:variant>
        <vt:lpwstr>http://www.icme12.org/</vt:lpwstr>
      </vt:variant>
      <vt:variant>
        <vt:lpwstr/>
      </vt:variant>
      <vt:variant>
        <vt:i4>1572927</vt:i4>
      </vt:variant>
      <vt:variant>
        <vt:i4>0</vt:i4>
      </vt:variant>
      <vt:variant>
        <vt:i4>0</vt:i4>
      </vt:variant>
      <vt:variant>
        <vt:i4>5</vt:i4>
      </vt:variant>
      <vt:variant>
        <vt:lpwstr>mailto:idingmburrill@msu.edu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TRAVEL GRANT</dc:title>
  <dc:creator>Frances R. Curcio</dc:creator>
  <cp:lastModifiedBy>David Barnes</cp:lastModifiedBy>
  <cp:revision>3</cp:revision>
  <cp:lastPrinted>2011-09-14T16:26:00Z</cp:lastPrinted>
  <dcterms:created xsi:type="dcterms:W3CDTF">2019-08-30T19:00:00Z</dcterms:created>
  <dcterms:modified xsi:type="dcterms:W3CDTF">2019-09-03T16:22:00Z</dcterms:modified>
</cp:coreProperties>
</file>