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A1B" w14:textId="290314F5" w:rsidR="00FF5F73" w:rsidRPr="00416A04" w:rsidRDefault="0032120F" w:rsidP="00952DAE">
      <w:pPr>
        <w:jc w:val="center"/>
        <w:rPr>
          <w:rFonts w:ascii="Calibri Light" w:hAnsi="Calibri Light"/>
        </w:rPr>
      </w:pPr>
      <w:r>
        <w:rPr>
          <w:rFonts w:ascii="Calibri Light" w:hAnsi="Calibri Light"/>
        </w:rPr>
        <w:tab/>
      </w:r>
    </w:p>
    <w:p w14:paraId="49DC3D0C" w14:textId="77777777" w:rsidR="000F181A" w:rsidRPr="00F82D79" w:rsidRDefault="000F181A" w:rsidP="00827794">
      <w:pPr>
        <w:shd w:val="clear" w:color="auto" w:fill="FFFFFF"/>
        <w:spacing w:after="0" w:line="288" w:lineRule="atLeast"/>
        <w:jc w:val="center"/>
        <w:textAlignment w:val="baseline"/>
        <w:outlineLvl w:val="2"/>
        <w:rPr>
          <w:rFonts w:eastAsia="Times New Roman"/>
          <w:b/>
          <w:bCs/>
          <w:color w:val="111111"/>
          <w:sz w:val="32"/>
          <w:szCs w:val="48"/>
        </w:rPr>
      </w:pPr>
      <w:bookmarkStart w:id="0" w:name="_Toc449942400"/>
    </w:p>
    <w:p w14:paraId="342B1E48" w14:textId="77777777" w:rsidR="000F181A" w:rsidRDefault="000F181A" w:rsidP="00827794">
      <w:pPr>
        <w:shd w:val="clear" w:color="auto" w:fill="FFFFFF"/>
        <w:spacing w:after="0" w:line="288" w:lineRule="atLeast"/>
        <w:jc w:val="center"/>
        <w:textAlignment w:val="baseline"/>
        <w:outlineLvl w:val="2"/>
        <w:rPr>
          <w:rFonts w:eastAsia="Times New Roman"/>
          <w:b/>
          <w:bCs/>
          <w:color w:val="111111"/>
          <w:sz w:val="48"/>
          <w:szCs w:val="48"/>
        </w:rPr>
      </w:pPr>
    </w:p>
    <w:p w14:paraId="303352A0" w14:textId="211EC2FD" w:rsidR="00952DAE" w:rsidRPr="00416A04" w:rsidRDefault="00952DAE" w:rsidP="00827794">
      <w:pPr>
        <w:shd w:val="clear" w:color="auto" w:fill="FFFFFF"/>
        <w:spacing w:after="0" w:line="288" w:lineRule="atLeast"/>
        <w:jc w:val="center"/>
        <w:textAlignment w:val="baseline"/>
        <w:outlineLvl w:val="2"/>
        <w:rPr>
          <w:rFonts w:eastAsia="Times New Roman"/>
          <w:b/>
          <w:bCs/>
          <w:color w:val="111111"/>
          <w:sz w:val="48"/>
          <w:szCs w:val="48"/>
        </w:rPr>
      </w:pPr>
      <w:bookmarkStart w:id="1" w:name="_GoBack"/>
      <w:r w:rsidRPr="00416A04">
        <w:rPr>
          <w:rFonts w:eastAsia="Times New Roman"/>
          <w:b/>
          <w:bCs/>
          <w:color w:val="111111"/>
          <w:sz w:val="48"/>
          <w:szCs w:val="48"/>
        </w:rPr>
        <w:t>Justification Tool</w:t>
      </w:r>
      <w:r w:rsidR="00587F98">
        <w:rPr>
          <w:rFonts w:eastAsia="Times New Roman"/>
          <w:b/>
          <w:bCs/>
          <w:color w:val="111111"/>
          <w:sz w:val="48"/>
          <w:szCs w:val="48"/>
        </w:rPr>
        <w:t>k</w:t>
      </w:r>
      <w:r w:rsidRPr="00416A04">
        <w:rPr>
          <w:rFonts w:eastAsia="Times New Roman"/>
          <w:b/>
          <w:bCs/>
          <w:color w:val="111111"/>
          <w:sz w:val="48"/>
          <w:szCs w:val="48"/>
        </w:rPr>
        <w:t>it</w:t>
      </w:r>
      <w:bookmarkEnd w:id="0"/>
    </w:p>
    <w:bookmarkEnd w:id="1"/>
    <w:p w14:paraId="3BF57E7F" w14:textId="77777777" w:rsidR="00827794" w:rsidRPr="00416A04" w:rsidRDefault="00827794" w:rsidP="00827794">
      <w:pPr>
        <w:shd w:val="clear" w:color="auto" w:fill="FFFFFF"/>
        <w:spacing w:after="0" w:line="288" w:lineRule="atLeast"/>
        <w:jc w:val="center"/>
        <w:textAlignment w:val="baseline"/>
        <w:outlineLvl w:val="2"/>
        <w:rPr>
          <w:rFonts w:ascii="Calibri Light" w:eastAsia="Times New Roman" w:hAnsi="Calibri Light"/>
          <w:b/>
          <w:bCs/>
          <w:color w:val="111111"/>
          <w:sz w:val="16"/>
          <w:szCs w:val="16"/>
        </w:rPr>
      </w:pPr>
    </w:p>
    <w:p w14:paraId="540294B8" w14:textId="74C9A8DA" w:rsidR="00952DAE" w:rsidRPr="00416A04" w:rsidRDefault="00952DAE" w:rsidP="00952DAE">
      <w:pPr>
        <w:spacing w:after="0"/>
        <w:ind w:right="-540"/>
        <w:rPr>
          <w:rFonts w:ascii="Calibri Light" w:hAnsi="Calibri Light"/>
        </w:rPr>
      </w:pPr>
      <w:r w:rsidRPr="00416A04">
        <w:rPr>
          <w:rFonts w:ascii="Calibri Light" w:hAnsi="Calibri Light"/>
        </w:rPr>
        <w:t xml:space="preserve">Making the case for support </w:t>
      </w:r>
      <w:r w:rsidR="000C3C4E" w:rsidRPr="00416A04">
        <w:rPr>
          <w:rFonts w:ascii="Calibri Light" w:hAnsi="Calibri Light"/>
        </w:rPr>
        <w:t>of travel, funding, and time off</w:t>
      </w:r>
      <w:r w:rsidRPr="00416A04">
        <w:rPr>
          <w:rFonts w:ascii="Calibri Light" w:hAnsi="Calibri Light"/>
        </w:rPr>
        <w:t xml:space="preserve">—especially in times of tight budgets and reduced staff—to attend </w:t>
      </w:r>
      <w:r w:rsidR="008F5672" w:rsidRPr="00416A04">
        <w:rPr>
          <w:rFonts w:ascii="Calibri Light" w:hAnsi="Calibri Light"/>
        </w:rPr>
        <w:t>any conference</w:t>
      </w:r>
      <w:r w:rsidRPr="00416A04">
        <w:rPr>
          <w:rFonts w:ascii="Calibri Light" w:hAnsi="Calibri Light"/>
        </w:rPr>
        <w:t xml:space="preserve"> requires a solid understanding of the potential benefits </w:t>
      </w:r>
      <w:r w:rsidR="008F5672" w:rsidRPr="00416A04">
        <w:rPr>
          <w:rFonts w:ascii="Calibri Light" w:hAnsi="Calibri Light"/>
        </w:rPr>
        <w:t>of attending. NCTM’s</w:t>
      </w:r>
      <w:r w:rsidR="000C3C4E" w:rsidRPr="00416A04">
        <w:rPr>
          <w:rFonts w:ascii="Calibri Light" w:hAnsi="Calibri Light"/>
        </w:rPr>
        <w:t xml:space="preserve"> conference</w:t>
      </w:r>
      <w:r w:rsidR="008F5672" w:rsidRPr="00416A04">
        <w:rPr>
          <w:rFonts w:ascii="Calibri Light" w:hAnsi="Calibri Light"/>
        </w:rPr>
        <w:t>s</w:t>
      </w:r>
      <w:r w:rsidR="000C3C4E" w:rsidRPr="00416A04">
        <w:rPr>
          <w:rFonts w:ascii="Calibri Light" w:hAnsi="Calibri Light"/>
        </w:rPr>
        <w:t xml:space="preserve"> </w:t>
      </w:r>
      <w:r w:rsidR="008F5672" w:rsidRPr="00416A04">
        <w:rPr>
          <w:rFonts w:ascii="Calibri Light" w:hAnsi="Calibri Light"/>
        </w:rPr>
        <w:t>are</w:t>
      </w:r>
      <w:r w:rsidR="001C2211" w:rsidRPr="00416A04">
        <w:rPr>
          <w:rFonts w:ascii="Calibri Light" w:hAnsi="Calibri Light"/>
        </w:rPr>
        <w:t xml:space="preserve"> not </w:t>
      </w:r>
      <w:r w:rsidR="00D50467" w:rsidRPr="00416A04">
        <w:rPr>
          <w:rFonts w:ascii="Calibri Light" w:hAnsi="Calibri Light"/>
        </w:rPr>
        <w:t>just</w:t>
      </w:r>
      <w:r w:rsidR="001C2211" w:rsidRPr="00416A04">
        <w:rPr>
          <w:rFonts w:ascii="Calibri Light" w:hAnsi="Calibri Light"/>
        </w:rPr>
        <w:t xml:space="preserve"> an opportunity for you to improve your instructional practice and gain ready-to-use teaching and assessment strategies</w:t>
      </w:r>
      <w:r w:rsidR="00D50467" w:rsidRPr="00416A04">
        <w:rPr>
          <w:rFonts w:ascii="Calibri Light" w:hAnsi="Calibri Light"/>
        </w:rPr>
        <w:t xml:space="preserve">. They are </w:t>
      </w:r>
      <w:r w:rsidR="001C2211" w:rsidRPr="00416A04">
        <w:rPr>
          <w:rFonts w:ascii="Calibri Light" w:hAnsi="Calibri Light"/>
        </w:rPr>
        <w:t xml:space="preserve">also an opportunity </w:t>
      </w:r>
      <w:r w:rsidR="008F5672" w:rsidRPr="00416A04">
        <w:rPr>
          <w:rFonts w:ascii="Calibri Light" w:hAnsi="Calibri Light"/>
        </w:rPr>
        <w:t xml:space="preserve">to </w:t>
      </w:r>
      <w:r w:rsidR="001C2211" w:rsidRPr="00416A04">
        <w:rPr>
          <w:rFonts w:ascii="Calibri Light" w:hAnsi="Calibri Light"/>
        </w:rPr>
        <w:t xml:space="preserve">benefit the professional </w:t>
      </w:r>
      <w:r w:rsidR="00C2022D" w:rsidRPr="00416A04">
        <w:rPr>
          <w:rFonts w:ascii="Calibri Light" w:hAnsi="Calibri Light"/>
        </w:rPr>
        <w:t>development</w:t>
      </w:r>
      <w:r w:rsidR="001C2211" w:rsidRPr="00416A04">
        <w:rPr>
          <w:rFonts w:ascii="Calibri Light" w:hAnsi="Calibri Light"/>
        </w:rPr>
        <w:t xml:space="preserve"> of your colleagues, supervisor, and </w:t>
      </w:r>
      <w:r w:rsidRPr="00416A04">
        <w:rPr>
          <w:rFonts w:ascii="Calibri Light" w:hAnsi="Calibri Light"/>
        </w:rPr>
        <w:t>district</w:t>
      </w:r>
      <w:r w:rsidR="001C2211" w:rsidRPr="00416A04">
        <w:rPr>
          <w:rFonts w:ascii="Calibri Light" w:hAnsi="Calibri Light"/>
        </w:rPr>
        <w:t>.</w:t>
      </w:r>
      <w:r w:rsidRPr="00416A04">
        <w:rPr>
          <w:rFonts w:ascii="Calibri Light" w:hAnsi="Calibri Light"/>
        </w:rPr>
        <w:t xml:space="preserve"> Use this </w:t>
      </w:r>
      <w:r w:rsidRPr="00587F98">
        <w:rPr>
          <w:rFonts w:ascii="Calibri Light" w:hAnsi="Calibri Light"/>
          <w:noProof/>
        </w:rPr>
        <w:t>toolkit</w:t>
      </w:r>
      <w:r w:rsidRPr="00416A04">
        <w:rPr>
          <w:rFonts w:ascii="Calibri Light" w:hAnsi="Calibri Light"/>
        </w:rPr>
        <w:t xml:space="preserve"> to help define and clearly communicate </w:t>
      </w:r>
      <w:r w:rsidR="000C3C4E" w:rsidRPr="00416A04">
        <w:rPr>
          <w:rFonts w:ascii="Calibri Light" w:hAnsi="Calibri Light"/>
        </w:rPr>
        <w:t xml:space="preserve">these </w:t>
      </w:r>
      <w:r w:rsidRPr="00416A04">
        <w:rPr>
          <w:rFonts w:ascii="Calibri Light" w:hAnsi="Calibri Light"/>
        </w:rPr>
        <w:t xml:space="preserve">benefits in order to </w:t>
      </w:r>
      <w:r w:rsidR="001C2211" w:rsidRPr="00416A04">
        <w:rPr>
          <w:rFonts w:ascii="Calibri Light" w:hAnsi="Calibri Light"/>
        </w:rPr>
        <w:t>make the case to attend.</w:t>
      </w:r>
      <w:r w:rsidR="007C2636" w:rsidRPr="00416A04">
        <w:rPr>
          <w:rFonts w:ascii="Calibri Light" w:hAnsi="Calibri Light"/>
        </w:rPr>
        <w:t xml:space="preserve"> </w:t>
      </w:r>
    </w:p>
    <w:p w14:paraId="5E390494" w14:textId="389C2565" w:rsidR="001C2211" w:rsidRDefault="001C2211">
      <w:pPr>
        <w:rPr>
          <w:rFonts w:ascii="Calibri Light" w:hAnsi="Calibri Light"/>
        </w:rPr>
      </w:pPr>
    </w:p>
    <w:p w14:paraId="59536A88" w14:textId="702AD140" w:rsidR="00A14C4E" w:rsidRDefault="00A14C4E">
      <w:pPr>
        <w:rPr>
          <w:rFonts w:ascii="Calibri Light" w:hAnsi="Calibri Light"/>
        </w:rPr>
      </w:pPr>
    </w:p>
    <w:p w14:paraId="35AA6908" w14:textId="658C1738" w:rsidR="00A14C4E" w:rsidRDefault="00A14C4E">
      <w:pPr>
        <w:rPr>
          <w:rFonts w:ascii="Calibri Light" w:hAnsi="Calibri Light"/>
        </w:rPr>
      </w:pPr>
    </w:p>
    <w:p w14:paraId="4A63ABD7" w14:textId="77777777" w:rsidR="00A14C4E" w:rsidRPr="00416A04" w:rsidRDefault="00A14C4E">
      <w:pPr>
        <w:rPr>
          <w:rFonts w:ascii="Calibri Light" w:hAnsi="Calibri Light"/>
        </w:rPr>
      </w:pPr>
    </w:p>
    <w:p w14:paraId="3BB3578C" w14:textId="77777777" w:rsidR="00BA369D" w:rsidRPr="00416A04" w:rsidRDefault="00BA369D" w:rsidP="00827794">
      <w:pPr>
        <w:spacing w:after="120" w:line="240" w:lineRule="auto"/>
        <w:ind w:right="-540"/>
        <w:jc w:val="center"/>
        <w:rPr>
          <w:rFonts w:ascii="Calibri" w:hAnsi="Calibri"/>
          <w:b/>
          <w:sz w:val="36"/>
          <w:szCs w:val="36"/>
        </w:rPr>
      </w:pPr>
      <w:r w:rsidRPr="00416A04">
        <w:rPr>
          <w:rFonts w:ascii="Calibri" w:hAnsi="Calibri"/>
          <w:b/>
          <w:sz w:val="36"/>
          <w:szCs w:val="36"/>
        </w:rPr>
        <w:t>Why You Should Attend</w:t>
      </w:r>
    </w:p>
    <w:p w14:paraId="6A325E9D" w14:textId="71148834" w:rsidR="00BA369D" w:rsidRPr="00416A04" w:rsidRDefault="00BA369D" w:rsidP="00C91BC2">
      <w:pPr>
        <w:rPr>
          <w:rFonts w:ascii="Calibri Light" w:eastAsia="Times New Roman" w:hAnsi="Calibri Light"/>
          <w:color w:val="000000"/>
        </w:rPr>
      </w:pPr>
      <w:r w:rsidRPr="00416A04">
        <w:rPr>
          <w:rFonts w:ascii="Calibri Light" w:eastAsia="Times New Roman" w:hAnsi="Calibri Light"/>
          <w:color w:val="000000"/>
        </w:rPr>
        <w:t xml:space="preserve">NCTM’s </w:t>
      </w:r>
      <w:r w:rsidR="006F1E21" w:rsidRPr="00416A04">
        <w:rPr>
          <w:rFonts w:ascii="Calibri Light" w:eastAsia="Times New Roman" w:hAnsi="Calibri Light"/>
          <w:color w:val="000000"/>
        </w:rPr>
        <w:t>conferences are</w:t>
      </w:r>
      <w:r w:rsidRPr="00416A04">
        <w:rPr>
          <w:rFonts w:ascii="Calibri Light" w:eastAsia="Times New Roman" w:hAnsi="Calibri Light"/>
          <w:color w:val="000000"/>
        </w:rPr>
        <w:t xml:space="preserve"> a great opportunity to </w:t>
      </w:r>
      <w:r w:rsidRPr="00416A04">
        <w:rPr>
          <w:rFonts w:ascii="Calibri Light" w:hAnsi="Calibri Light"/>
        </w:rPr>
        <w:t>expand both your local and national networks</w:t>
      </w:r>
      <w:r w:rsidRPr="00416A04">
        <w:rPr>
          <w:rFonts w:ascii="Calibri Light" w:eastAsia="Times New Roman" w:hAnsi="Calibri Light"/>
          <w:color w:val="000000"/>
        </w:rPr>
        <w:t xml:space="preserve"> and </w:t>
      </w:r>
      <w:r w:rsidR="000C3C4E" w:rsidRPr="00416A04">
        <w:rPr>
          <w:rFonts w:ascii="Calibri Light" w:eastAsia="Times New Roman" w:hAnsi="Calibri Light"/>
          <w:color w:val="000000"/>
        </w:rPr>
        <w:t xml:space="preserve">can help you </w:t>
      </w:r>
      <w:r w:rsidRPr="00416A04">
        <w:rPr>
          <w:rFonts w:ascii="Calibri Light" w:eastAsia="Times New Roman" w:hAnsi="Calibri Light"/>
          <w:color w:val="000000"/>
        </w:rPr>
        <w:t xml:space="preserve">find the information you need to prepare your </w:t>
      </w:r>
      <w:r w:rsidR="00C24AB0">
        <w:rPr>
          <w:rFonts w:ascii="Calibri Light" w:eastAsia="Times New Roman" w:hAnsi="Calibri Light"/>
          <w:color w:val="000000"/>
        </w:rPr>
        <w:t>P</w:t>
      </w:r>
      <w:r w:rsidRPr="00416A04">
        <w:rPr>
          <w:rFonts w:ascii="Calibri Light" w:eastAsia="Times New Roman" w:hAnsi="Calibri Light"/>
          <w:color w:val="000000"/>
        </w:rPr>
        <w:t xml:space="preserve">K–grade 12 students for college and career success. Classroom teachers, administrators, math coaches, supervisors, college professors, and preservice teachers can all benefit from the sessions and learning at this event. </w:t>
      </w:r>
    </w:p>
    <w:p w14:paraId="29649530" w14:textId="77777777" w:rsidR="00827794" w:rsidRPr="00416A04" w:rsidRDefault="00827794" w:rsidP="00827794">
      <w:pPr>
        <w:shd w:val="clear" w:color="auto" w:fill="FFFFFF"/>
        <w:spacing w:after="0" w:line="240" w:lineRule="auto"/>
        <w:rPr>
          <w:rFonts w:ascii="Calibri Light" w:eastAsia="Times New Roman" w:hAnsi="Calibri Light"/>
          <w:color w:val="000000"/>
        </w:rPr>
      </w:pPr>
    </w:p>
    <w:p w14:paraId="12BC1859" w14:textId="4A5164D3" w:rsidR="00BA369D" w:rsidRPr="00416A04" w:rsidRDefault="00BA369D" w:rsidP="00827794">
      <w:pPr>
        <w:shd w:val="clear" w:color="auto" w:fill="FFFFFF"/>
        <w:spacing w:after="0" w:line="240" w:lineRule="auto"/>
        <w:rPr>
          <w:rFonts w:ascii="Calibri Light" w:eastAsia="Times New Roman" w:hAnsi="Calibri Light"/>
          <w:color w:val="000000"/>
        </w:rPr>
      </w:pPr>
      <w:r w:rsidRPr="00416A04">
        <w:rPr>
          <w:rFonts w:ascii="Calibri Light" w:eastAsia="Times New Roman" w:hAnsi="Calibri Light"/>
          <w:color w:val="000000"/>
        </w:rPr>
        <w:t xml:space="preserve">Participants attend these conferences </w:t>
      </w:r>
      <w:r w:rsidRPr="00587F98">
        <w:rPr>
          <w:rFonts w:ascii="Calibri Light" w:eastAsia="Times New Roman" w:hAnsi="Calibri Light"/>
          <w:noProof/>
          <w:color w:val="000000"/>
        </w:rPr>
        <w:t>to</w:t>
      </w:r>
      <w:r w:rsidR="00C330BB">
        <w:rPr>
          <w:rFonts w:ascii="Calibri Light" w:eastAsia="Times New Roman" w:hAnsi="Calibri Light"/>
          <w:color w:val="000000"/>
        </w:rPr>
        <w:t>—</w:t>
      </w:r>
    </w:p>
    <w:p w14:paraId="54FED3DD"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improve their knowledge and skills with high-quality professional development and hands-on activities;</w:t>
      </w:r>
    </w:p>
    <w:p w14:paraId="4F12B4B4" w14:textId="77777777" w:rsidR="00BA369D" w:rsidRPr="00416A04" w:rsidRDefault="00D5022B"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g</w:t>
      </w:r>
      <w:r w:rsidR="004F5484" w:rsidRPr="00416A04">
        <w:rPr>
          <w:rFonts w:ascii="Calibri Light" w:eastAsia="Times New Roman" w:hAnsi="Calibri Light"/>
          <w:color w:val="000000"/>
        </w:rPr>
        <w:t xml:space="preserve">ain insights by </w:t>
      </w:r>
      <w:r w:rsidR="00BA369D" w:rsidRPr="00416A04">
        <w:rPr>
          <w:rFonts w:ascii="Calibri Light" w:eastAsia="Times New Roman" w:hAnsi="Calibri Light"/>
          <w:color w:val="000000"/>
        </w:rPr>
        <w:t>connect</w:t>
      </w:r>
      <w:r w:rsidR="004F5484" w:rsidRPr="00416A04">
        <w:rPr>
          <w:rFonts w:ascii="Calibri Light" w:eastAsia="Times New Roman" w:hAnsi="Calibri Light"/>
          <w:color w:val="000000"/>
        </w:rPr>
        <w:t>ing</w:t>
      </w:r>
      <w:r w:rsidR="00BA369D" w:rsidRPr="00416A04">
        <w:rPr>
          <w:rFonts w:ascii="Calibri Light" w:eastAsia="Times New Roman" w:hAnsi="Calibri Light"/>
          <w:color w:val="000000"/>
        </w:rPr>
        <w:t xml:space="preserve"> and shar</w:t>
      </w:r>
      <w:r w:rsidR="004F5484" w:rsidRPr="00416A04">
        <w:rPr>
          <w:rFonts w:ascii="Calibri Light" w:eastAsia="Times New Roman" w:hAnsi="Calibri Light"/>
          <w:color w:val="000000"/>
        </w:rPr>
        <w:t>ing</w:t>
      </w:r>
      <w:r w:rsidR="001C2211" w:rsidRPr="00416A04">
        <w:rPr>
          <w:rFonts w:ascii="Calibri Light" w:eastAsia="Times New Roman" w:hAnsi="Calibri Light"/>
          <w:color w:val="000000"/>
        </w:rPr>
        <w:t xml:space="preserve"> </w:t>
      </w:r>
      <w:r w:rsidR="00BA369D" w:rsidRPr="00416A04">
        <w:rPr>
          <w:rFonts w:ascii="Calibri Light" w:eastAsia="Times New Roman" w:hAnsi="Calibri Light"/>
          <w:color w:val="000000"/>
        </w:rPr>
        <w:t xml:space="preserve">with like-minded </w:t>
      </w:r>
      <w:r w:rsidR="004F5484" w:rsidRPr="00416A04">
        <w:rPr>
          <w:rFonts w:ascii="Calibri Light" w:eastAsia="Times New Roman" w:hAnsi="Calibri Light"/>
          <w:color w:val="000000"/>
        </w:rPr>
        <w:t>educators</w:t>
      </w:r>
      <w:r w:rsidR="00BA369D" w:rsidRPr="00416A04">
        <w:rPr>
          <w:rFonts w:ascii="Calibri Light" w:eastAsia="Times New Roman" w:hAnsi="Calibri Light"/>
          <w:color w:val="000000"/>
        </w:rPr>
        <w:t>;</w:t>
      </w:r>
    </w:p>
    <w:p w14:paraId="1BAB3B0E"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collect free activities that will keep students engaged and excited to learn; and</w:t>
      </w:r>
    </w:p>
    <w:p w14:paraId="13053D83" w14:textId="77777777" w:rsidR="00827794"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learn from industry leaders and test the latest educational resources.</w:t>
      </w:r>
    </w:p>
    <w:p w14:paraId="4B15919F" w14:textId="77777777" w:rsidR="00827794" w:rsidRPr="00416A04" w:rsidRDefault="00827794" w:rsidP="00827794">
      <w:pPr>
        <w:shd w:val="clear" w:color="auto" w:fill="FFFFFF"/>
        <w:spacing w:before="120" w:after="120" w:line="240" w:lineRule="auto"/>
        <w:ind w:left="720"/>
        <w:rPr>
          <w:rFonts w:ascii="Calibri Light" w:eastAsia="Times New Roman" w:hAnsi="Calibri Light"/>
          <w:color w:val="000000"/>
        </w:rPr>
      </w:pPr>
    </w:p>
    <w:p w14:paraId="15806219" w14:textId="77777777" w:rsidR="001C2211" w:rsidRPr="00416A04" w:rsidRDefault="001C2211">
      <w:pPr>
        <w:rPr>
          <w:rFonts w:ascii="Calibri Light" w:eastAsia="Times New Roman" w:hAnsi="Calibri Light"/>
          <w:b/>
          <w:bCs/>
          <w:color w:val="111111"/>
          <w:sz w:val="36"/>
          <w:szCs w:val="36"/>
        </w:rPr>
      </w:pPr>
      <w:r w:rsidRPr="00416A04">
        <w:rPr>
          <w:rFonts w:ascii="Calibri Light" w:eastAsia="Times New Roman" w:hAnsi="Calibri Light"/>
          <w:b/>
          <w:bCs/>
          <w:color w:val="111111"/>
          <w:sz w:val="36"/>
          <w:szCs w:val="36"/>
        </w:rPr>
        <w:br w:type="page"/>
      </w:r>
    </w:p>
    <w:p w14:paraId="79400AAE" w14:textId="77777777" w:rsidR="00BA369D" w:rsidRPr="00416A04" w:rsidRDefault="00BA369D" w:rsidP="00827794">
      <w:pPr>
        <w:shd w:val="clear" w:color="auto" w:fill="FFFFFF"/>
        <w:spacing w:before="120" w:after="120" w:line="240" w:lineRule="auto"/>
        <w:jc w:val="center"/>
        <w:rPr>
          <w:rFonts w:eastAsia="Times New Roman"/>
          <w:color w:val="000000"/>
        </w:rPr>
      </w:pPr>
      <w:r w:rsidRPr="00416A04">
        <w:rPr>
          <w:rFonts w:eastAsia="Times New Roman"/>
          <w:b/>
          <w:bCs/>
          <w:color w:val="111111"/>
          <w:sz w:val="36"/>
          <w:szCs w:val="36"/>
        </w:rPr>
        <w:lastRenderedPageBreak/>
        <w:t>Expenses &amp; Benefits</w:t>
      </w:r>
    </w:p>
    <w:p w14:paraId="28E6BEDB" w14:textId="0F72DB4F" w:rsidR="00BA369D" w:rsidRPr="00416A04" w:rsidRDefault="00780922" w:rsidP="00827794">
      <w:pPr>
        <w:shd w:val="clear" w:color="auto" w:fill="FFFFFF"/>
        <w:spacing w:after="120" w:line="240" w:lineRule="auto"/>
        <w:rPr>
          <w:rFonts w:ascii="Calibri Light" w:eastAsia="Times New Roman" w:hAnsi="Calibri Light"/>
          <w:color w:val="111111"/>
        </w:rPr>
      </w:pPr>
      <w:r w:rsidRPr="00416A04">
        <w:rPr>
          <w:rFonts w:ascii="Calibri Light" w:hAnsi="Calibri Light"/>
        </w:rPr>
        <w:t>Beyond</w:t>
      </w:r>
      <w:r w:rsidR="00BA369D" w:rsidRPr="00416A04">
        <w:rPr>
          <w:rFonts w:ascii="Calibri Light" w:hAnsi="Calibri Light"/>
        </w:rPr>
        <w:t xml:space="preserve"> fulfilling your personal professional development goals, you can rightly claim that attending NCTM</w:t>
      </w:r>
      <w:r w:rsidR="006F1E21" w:rsidRPr="00416A04">
        <w:rPr>
          <w:rFonts w:ascii="Calibri Light" w:hAnsi="Calibri Light"/>
        </w:rPr>
        <w:t>’s</w:t>
      </w:r>
      <w:r w:rsidR="00BA369D" w:rsidRPr="00416A04">
        <w:rPr>
          <w:rFonts w:ascii="Calibri Light" w:hAnsi="Calibri Light"/>
        </w:rPr>
        <w:t xml:space="preserve"> </w:t>
      </w:r>
      <w:r w:rsidR="006F1E21" w:rsidRPr="00416A04">
        <w:rPr>
          <w:rFonts w:ascii="Calibri Light" w:hAnsi="Calibri Light"/>
        </w:rPr>
        <w:t>conferences</w:t>
      </w:r>
      <w:r w:rsidR="00BA369D" w:rsidRPr="00416A04">
        <w:rPr>
          <w:rFonts w:ascii="Calibri Light" w:hAnsi="Calibri Light"/>
        </w:rPr>
        <w:t xml:space="preserve"> will also </w:t>
      </w:r>
      <w:r w:rsidR="00D50467" w:rsidRPr="00416A04">
        <w:rPr>
          <w:rFonts w:ascii="Calibri Light" w:hAnsi="Calibri Light"/>
        </w:rPr>
        <w:t>enable you to</w:t>
      </w:r>
      <w:r w:rsidR="00BA369D" w:rsidRPr="00416A04">
        <w:rPr>
          <w:rFonts w:ascii="Calibri Light" w:hAnsi="Calibri Light"/>
        </w:rPr>
        <w:t xml:space="preserve"> bring expertise and knowledge back to your school or district. </w:t>
      </w:r>
      <w:r w:rsidR="00BA369D" w:rsidRPr="00416A04">
        <w:rPr>
          <w:rFonts w:ascii="Calibri Light" w:eastAsia="Times New Roman" w:hAnsi="Calibri Light"/>
          <w:color w:val="111111"/>
        </w:rPr>
        <w:t xml:space="preserve">When you propose </w:t>
      </w:r>
      <w:r w:rsidR="006F1E21" w:rsidRPr="00416A04">
        <w:rPr>
          <w:rFonts w:ascii="Calibri Light" w:eastAsia="Times New Roman" w:hAnsi="Calibri Light"/>
          <w:color w:val="111111"/>
        </w:rPr>
        <w:t>a</w:t>
      </w:r>
      <w:r w:rsidR="00BA369D" w:rsidRPr="00416A04">
        <w:rPr>
          <w:rFonts w:ascii="Calibri Light" w:eastAsia="Times New Roman" w:hAnsi="Calibri Light"/>
          <w:color w:val="111111"/>
        </w:rPr>
        <w:t xml:space="preserve"> conference for approval, be sure to </w:t>
      </w:r>
      <w:r w:rsidR="00BA369D" w:rsidRPr="00416A04">
        <w:rPr>
          <w:rFonts w:ascii="Calibri Light" w:eastAsia="Times New Roman" w:hAnsi="Calibri Light"/>
          <w:i/>
          <w:iCs/>
          <w:color w:val="111111"/>
          <w:bdr w:val="none" w:sz="0" w:space="0" w:color="auto" w:frame="1"/>
        </w:rPr>
        <w:t>focus on what you will specifically bring</w:t>
      </w:r>
      <w:r w:rsidR="001C2211" w:rsidRPr="00416A04">
        <w:rPr>
          <w:rFonts w:ascii="Calibri Light" w:eastAsia="Times New Roman" w:hAnsi="Calibri Light"/>
          <w:i/>
          <w:iCs/>
          <w:color w:val="111111"/>
          <w:bdr w:val="none" w:sz="0" w:space="0" w:color="auto" w:frame="1"/>
        </w:rPr>
        <w:t xml:space="preserve"> back</w:t>
      </w:r>
      <w:r w:rsidR="00BA369D" w:rsidRPr="00416A04">
        <w:rPr>
          <w:rFonts w:ascii="Calibri Light" w:eastAsia="Times New Roman" w:hAnsi="Calibri Light"/>
          <w:i/>
          <w:iCs/>
          <w:color w:val="111111"/>
          <w:bdr w:val="none" w:sz="0" w:space="0" w:color="auto" w:frame="1"/>
        </w:rPr>
        <w:t xml:space="preserve"> to your school or district</w:t>
      </w:r>
      <w:r w:rsidR="00BA369D" w:rsidRPr="00416A04">
        <w:rPr>
          <w:rFonts w:ascii="Calibri Light" w:eastAsia="Times New Roman" w:hAnsi="Calibri Light"/>
          <w:color w:val="111111"/>
        </w:rPr>
        <w:t xml:space="preserve">. You’ll also want to connect your responsibilities, goals, and challenges to your conference experience. </w:t>
      </w:r>
      <w:r w:rsidR="004F5484" w:rsidRPr="00416A04">
        <w:rPr>
          <w:rFonts w:ascii="Calibri Light" w:eastAsia="Times New Roman" w:hAnsi="Calibri Light"/>
          <w:color w:val="111111"/>
        </w:rPr>
        <w:t>To help you ma</w:t>
      </w:r>
      <w:r w:rsidR="008804B8" w:rsidRPr="00416A04">
        <w:rPr>
          <w:rFonts w:ascii="Calibri Light" w:eastAsia="Times New Roman" w:hAnsi="Calibri Light"/>
          <w:color w:val="111111"/>
        </w:rPr>
        <w:t xml:space="preserve">ke a strong </w:t>
      </w:r>
      <w:r w:rsidRPr="00416A04">
        <w:rPr>
          <w:rFonts w:ascii="Calibri Light" w:eastAsia="Times New Roman" w:hAnsi="Calibri Light"/>
          <w:color w:val="111111"/>
        </w:rPr>
        <w:t xml:space="preserve">case </w:t>
      </w:r>
      <w:r w:rsidR="008804B8" w:rsidRPr="00416A04">
        <w:rPr>
          <w:rFonts w:ascii="Calibri Light" w:eastAsia="Times New Roman" w:hAnsi="Calibri Light"/>
          <w:color w:val="111111"/>
        </w:rPr>
        <w:t xml:space="preserve">for attending, </w:t>
      </w:r>
      <w:r w:rsidR="00BA369D" w:rsidRPr="00416A04">
        <w:rPr>
          <w:rFonts w:ascii="Calibri Light" w:eastAsia="Times New Roman" w:hAnsi="Calibri Light"/>
          <w:color w:val="111111"/>
        </w:rPr>
        <w:t xml:space="preserve">here are some goals common to our attendees and the ways in which NCTM’s </w:t>
      </w:r>
      <w:r w:rsidR="006F1E21" w:rsidRPr="00416A04">
        <w:rPr>
          <w:rFonts w:ascii="Calibri Light" w:eastAsia="Times New Roman" w:hAnsi="Calibri Light"/>
          <w:color w:val="111111"/>
        </w:rPr>
        <w:t>conferences</w:t>
      </w:r>
      <w:r w:rsidR="00BA369D" w:rsidRPr="00416A04">
        <w:rPr>
          <w:rFonts w:ascii="Calibri Light" w:eastAsia="Times New Roman" w:hAnsi="Calibri Light"/>
          <w:color w:val="111111"/>
        </w:rPr>
        <w:t xml:space="preserve"> meet these </w:t>
      </w:r>
      <w:r w:rsidRPr="00416A04">
        <w:rPr>
          <w:rFonts w:ascii="Calibri Light" w:eastAsia="Times New Roman" w:hAnsi="Calibri Light"/>
          <w:color w:val="111111"/>
        </w:rPr>
        <w:t>goals</w:t>
      </w:r>
      <w:r w:rsidR="004F5484" w:rsidRPr="00416A04">
        <w:rPr>
          <w:rFonts w:ascii="Calibri Light" w:eastAsia="Times New Roman" w:hAnsi="Calibri Light"/>
          <w:color w:val="111111"/>
        </w:rPr>
        <w:t>.</w:t>
      </w:r>
    </w:p>
    <w:p w14:paraId="79A93D31" w14:textId="77777777" w:rsidR="00492BFD" w:rsidRPr="00416A04" w:rsidRDefault="00492BFD" w:rsidP="00827794">
      <w:pPr>
        <w:shd w:val="clear" w:color="auto" w:fill="FFFFFF"/>
        <w:spacing w:before="150" w:after="30" w:line="288" w:lineRule="atLeast"/>
        <w:jc w:val="center"/>
        <w:textAlignment w:val="baseline"/>
        <w:outlineLvl w:val="2"/>
        <w:rPr>
          <w:rFonts w:ascii="Calibri" w:eastAsia="Times New Roman" w:hAnsi="Calibri"/>
          <w:b/>
          <w:bCs/>
          <w:color w:val="111111"/>
          <w:sz w:val="36"/>
          <w:szCs w:val="36"/>
        </w:rPr>
      </w:pPr>
      <w:bookmarkStart w:id="2" w:name="_Toc449942410"/>
      <w:r w:rsidRPr="00416A04">
        <w:rPr>
          <w:rFonts w:ascii="Calibri" w:eastAsia="Times New Roman" w:hAnsi="Calibri"/>
          <w:b/>
          <w:bCs/>
          <w:color w:val="111111"/>
          <w:sz w:val="36"/>
          <w:szCs w:val="36"/>
        </w:rPr>
        <w:t>Benefits Worksheet</w:t>
      </w:r>
      <w:bookmarkEnd w:id="2"/>
    </w:p>
    <w:tbl>
      <w:tblPr>
        <w:tblW w:w="4780" w:type="pct"/>
        <w:tblLook w:val="04A0" w:firstRow="1" w:lastRow="0" w:firstColumn="1" w:lastColumn="0" w:noHBand="0" w:noVBand="1"/>
      </w:tblPr>
      <w:tblGrid>
        <w:gridCol w:w="721"/>
        <w:gridCol w:w="2969"/>
        <w:gridCol w:w="6635"/>
      </w:tblGrid>
      <w:tr w:rsidR="00827794" w:rsidRPr="00416A04" w14:paraId="20B8FFCE" w14:textId="77777777" w:rsidTr="00720F19">
        <w:trPr>
          <w:trHeight w:val="718"/>
        </w:trPr>
        <w:tc>
          <w:tcPr>
            <w:tcW w:w="1787" w:type="pct"/>
            <w:gridSpan w:val="2"/>
            <w:tcBorders>
              <w:bottom w:val="single" w:sz="4" w:space="0" w:color="D9D9D9" w:themeColor="background1" w:themeShade="D9"/>
            </w:tcBorders>
            <w:shd w:val="clear" w:color="auto" w:fill="004F60"/>
            <w:vAlign w:val="center"/>
          </w:tcPr>
          <w:p w14:paraId="6C9D7A1B" w14:textId="77777777" w:rsidR="00895FFC" w:rsidRPr="00416A04" w:rsidRDefault="00895FFC" w:rsidP="00895FFC">
            <w:pPr>
              <w:spacing w:before="100" w:beforeAutospacing="1" w:after="100" w:afterAutospacing="1" w:line="240" w:lineRule="auto"/>
              <w:jc w:val="center"/>
              <w:rPr>
                <w:rFonts w:ascii="Calibri" w:eastAsia="Times New Roman" w:hAnsi="Calibri"/>
                <w:b/>
                <w:bCs/>
                <w:color w:val="000000"/>
                <w:sz w:val="32"/>
                <w:szCs w:val="32"/>
              </w:rPr>
            </w:pPr>
            <w:r w:rsidRPr="00416A04">
              <w:rPr>
                <w:rFonts w:ascii="Calibri" w:eastAsia="Times New Roman" w:hAnsi="Calibri"/>
                <w:b/>
                <w:bCs/>
                <w:color w:val="FFFFFF"/>
                <w:sz w:val="32"/>
                <w:szCs w:val="32"/>
              </w:rPr>
              <w:t>GOAL</w:t>
            </w:r>
          </w:p>
        </w:tc>
        <w:tc>
          <w:tcPr>
            <w:tcW w:w="3213" w:type="pct"/>
            <w:tcBorders>
              <w:bottom w:val="single" w:sz="4" w:space="0" w:color="D9D9D9" w:themeColor="background1" w:themeShade="D9"/>
            </w:tcBorders>
            <w:shd w:val="clear" w:color="auto" w:fill="004F60"/>
            <w:vAlign w:val="center"/>
            <w:hideMark/>
          </w:tcPr>
          <w:p w14:paraId="093065AB" w14:textId="26B4553C" w:rsidR="00895FFC" w:rsidRPr="00416A04" w:rsidRDefault="00895FFC" w:rsidP="00F644FA">
            <w:pPr>
              <w:spacing w:after="0" w:line="240" w:lineRule="auto"/>
              <w:jc w:val="center"/>
              <w:rPr>
                <w:rFonts w:ascii="Calibri" w:eastAsia="Times New Roman" w:hAnsi="Calibri"/>
                <w:b/>
                <w:bCs/>
                <w:color w:val="FFFFFF"/>
                <w:sz w:val="32"/>
                <w:szCs w:val="32"/>
              </w:rPr>
            </w:pPr>
            <w:r w:rsidRPr="00416A04">
              <w:rPr>
                <w:rFonts w:ascii="Calibri" w:eastAsia="Times New Roman" w:hAnsi="Calibri"/>
                <w:b/>
                <w:bCs/>
                <w:color w:val="FFFFFF"/>
                <w:sz w:val="32"/>
                <w:szCs w:val="32"/>
              </w:rPr>
              <w:t xml:space="preserve">How </w:t>
            </w:r>
            <w:r w:rsidR="006F1E21" w:rsidRPr="00416A04">
              <w:rPr>
                <w:rFonts w:ascii="Calibri" w:eastAsia="Times New Roman" w:hAnsi="Calibri"/>
                <w:b/>
                <w:bCs/>
                <w:color w:val="FFFFFF"/>
                <w:sz w:val="32"/>
                <w:szCs w:val="32"/>
              </w:rPr>
              <w:t>NCTM’s Conferences Support</w:t>
            </w:r>
            <w:r w:rsidR="00F644FA">
              <w:rPr>
                <w:rFonts w:ascii="Calibri" w:eastAsia="Times New Roman" w:hAnsi="Calibri"/>
                <w:b/>
                <w:bCs/>
                <w:color w:val="FFFFFF"/>
                <w:sz w:val="32"/>
                <w:szCs w:val="32"/>
              </w:rPr>
              <w:t xml:space="preserve"> </w:t>
            </w:r>
            <w:r w:rsidRPr="00416A04">
              <w:rPr>
                <w:rFonts w:ascii="Calibri" w:eastAsia="Times New Roman" w:hAnsi="Calibri"/>
                <w:b/>
                <w:bCs/>
                <w:color w:val="FFFFFF"/>
                <w:sz w:val="32"/>
                <w:szCs w:val="32"/>
              </w:rPr>
              <w:t>Your Goal</w:t>
            </w:r>
          </w:p>
        </w:tc>
      </w:tr>
      <w:tr w:rsidR="00895FFC" w:rsidRPr="00416A04" w14:paraId="57A7A6F0"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43A3B87"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90AA4FF" w14:textId="4110E304" w:rsidR="00895FFC" w:rsidRPr="00416A04" w:rsidRDefault="00CB11C0" w:rsidP="00C330BB">
            <w:pPr>
              <w:spacing w:before="120" w:after="120" w:line="240" w:lineRule="auto"/>
              <w:rPr>
                <w:rFonts w:ascii="Calibri Light" w:eastAsia="Times New Roman" w:hAnsi="Calibri Light"/>
                <w:b/>
                <w:bCs/>
                <w:color w:val="000000"/>
              </w:rPr>
            </w:pPr>
            <w:r w:rsidRPr="00951EA4">
              <w:rPr>
                <w:rFonts w:ascii="Calibri Light" w:hAnsi="Calibri Light"/>
                <w:b/>
                <w:color w:val="000000"/>
              </w:rPr>
              <w:t>Gain insight</w:t>
            </w:r>
            <w:r w:rsidRPr="00CB11C0">
              <w:rPr>
                <w:rFonts w:ascii="Calibri Light" w:hAnsi="Calibri Light"/>
                <w:color w:val="000000"/>
              </w:rPr>
              <w:t xml:space="preserve"> into successful implementation of </w:t>
            </w:r>
            <w:r w:rsidR="00C330BB" w:rsidRPr="00CB11C0">
              <w:rPr>
                <w:rFonts w:ascii="Calibri Light" w:hAnsi="Calibri Light"/>
                <w:color w:val="000000"/>
              </w:rPr>
              <w:t>state</w:t>
            </w:r>
            <w:r w:rsidR="00C330BB">
              <w:rPr>
                <w:rFonts w:ascii="Calibri Light" w:hAnsi="Calibri Light"/>
                <w:color w:val="000000"/>
              </w:rPr>
              <w:t>-</w:t>
            </w:r>
            <w:r w:rsidRPr="00CB11C0">
              <w:rPr>
                <w:rFonts w:ascii="Calibri Light" w:hAnsi="Calibri Light"/>
                <w:color w:val="000000"/>
              </w:rPr>
              <w:t>level and college- and career-ready standards</w:t>
            </w:r>
          </w:p>
        </w:tc>
        <w:tc>
          <w:tcPr>
            <w:tcW w:w="3213" w:type="pct"/>
            <w:tcBorders>
              <w:top w:val="single" w:sz="4" w:space="0" w:color="D9D9D9" w:themeColor="background1" w:themeShade="D9"/>
              <w:bottom w:val="single" w:sz="4" w:space="0" w:color="D9D9D9" w:themeColor="background1" w:themeShade="D9"/>
            </w:tcBorders>
            <w:vAlign w:val="center"/>
            <w:hideMark/>
          </w:tcPr>
          <w:p w14:paraId="2868CDB0" w14:textId="62A7976C" w:rsidR="00895FFC" w:rsidRPr="00416A04" w:rsidRDefault="00764C4D" w:rsidP="00963746">
            <w:pPr>
              <w:spacing w:before="120" w:after="120" w:line="240" w:lineRule="auto"/>
              <w:ind w:left="-105"/>
              <w:rPr>
                <w:rFonts w:ascii="Calibri Light" w:eastAsia="Times New Roman" w:hAnsi="Calibri Light"/>
                <w:color w:val="000000"/>
              </w:rPr>
            </w:pPr>
            <w:r w:rsidRPr="00764C4D">
              <w:rPr>
                <w:rFonts w:ascii="Calibri Light" w:eastAsia="Times New Roman" w:hAnsi="Calibri Light"/>
                <w:color w:val="000000"/>
              </w:rPr>
              <w:t xml:space="preserve">Meetings feature experts in mathematics education who will help you correlate </w:t>
            </w:r>
            <w:r w:rsidR="00C330BB" w:rsidRPr="00764C4D">
              <w:rPr>
                <w:rFonts w:ascii="Calibri Light" w:eastAsia="Times New Roman" w:hAnsi="Calibri Light"/>
                <w:color w:val="000000"/>
              </w:rPr>
              <w:t>state</w:t>
            </w:r>
            <w:r w:rsidR="00C330BB">
              <w:rPr>
                <w:rFonts w:ascii="Calibri Light" w:eastAsia="Times New Roman" w:hAnsi="Calibri Light"/>
                <w:color w:val="000000"/>
              </w:rPr>
              <w:t>-</w:t>
            </w:r>
            <w:r w:rsidRPr="00764C4D">
              <w:rPr>
                <w:rFonts w:ascii="Calibri Light" w:eastAsia="Times New Roman" w:hAnsi="Calibri Light"/>
                <w:color w:val="000000"/>
              </w:rPr>
              <w:t>level, and college</w:t>
            </w:r>
            <w:r w:rsidR="00C330BB">
              <w:rPr>
                <w:rFonts w:ascii="Calibri Light" w:eastAsia="Times New Roman" w:hAnsi="Calibri Light"/>
                <w:color w:val="000000"/>
              </w:rPr>
              <w:t>-</w:t>
            </w:r>
            <w:r w:rsidRPr="00764C4D">
              <w:rPr>
                <w:rFonts w:ascii="Calibri Light" w:eastAsia="Times New Roman" w:hAnsi="Calibri Light"/>
                <w:color w:val="000000"/>
              </w:rPr>
              <w:t xml:space="preserve"> and </w:t>
            </w:r>
            <w:r w:rsidR="00C330BB" w:rsidRPr="00764C4D">
              <w:rPr>
                <w:rFonts w:ascii="Calibri Light" w:eastAsia="Times New Roman" w:hAnsi="Calibri Light"/>
                <w:color w:val="000000"/>
              </w:rPr>
              <w:t>career</w:t>
            </w:r>
            <w:r w:rsidR="00C330BB">
              <w:rPr>
                <w:rFonts w:ascii="Calibri Light" w:eastAsia="Times New Roman" w:hAnsi="Calibri Light"/>
                <w:color w:val="000000"/>
              </w:rPr>
              <w:t>-</w:t>
            </w:r>
            <w:r w:rsidRPr="00764C4D">
              <w:rPr>
                <w:rFonts w:ascii="Calibri Light" w:eastAsia="Times New Roman" w:hAnsi="Calibri Light"/>
                <w:color w:val="000000"/>
              </w:rPr>
              <w:t>ready standards to your</w:t>
            </w:r>
            <w:r>
              <w:rPr>
                <w:rFonts w:ascii="Calibri Light" w:eastAsia="Times New Roman" w:hAnsi="Calibri Light"/>
                <w:color w:val="000000"/>
              </w:rPr>
              <w:t xml:space="preserve"> </w:t>
            </w:r>
            <w:r w:rsidR="00642425" w:rsidRPr="00416A04">
              <w:rPr>
                <w:rFonts w:ascii="Calibri Light" w:eastAsia="Times New Roman" w:hAnsi="Calibri Light"/>
                <w:color w:val="000000"/>
              </w:rPr>
              <w:t>curriculum</w:t>
            </w:r>
            <w:r w:rsidR="00642425">
              <w:rPr>
                <w:rFonts w:ascii="Calibri Light" w:eastAsia="Times New Roman" w:hAnsi="Calibri Light"/>
                <w:color w:val="000000"/>
              </w:rPr>
              <w:t xml:space="preserve"> and</w:t>
            </w:r>
            <w:r w:rsidR="00895FFC" w:rsidRPr="00416A04">
              <w:rPr>
                <w:rFonts w:ascii="Calibri Light" w:eastAsia="Times New Roman" w:hAnsi="Calibri Light"/>
                <w:color w:val="000000"/>
              </w:rPr>
              <w:t xml:space="preserve"> </w:t>
            </w:r>
            <w:r w:rsidR="00C330BB">
              <w:rPr>
                <w:rFonts w:ascii="Calibri Light" w:eastAsia="Times New Roman" w:hAnsi="Calibri Light"/>
                <w:color w:val="000000"/>
              </w:rPr>
              <w:t xml:space="preserve">will </w:t>
            </w:r>
            <w:r w:rsidR="00895FFC" w:rsidRPr="00416A04">
              <w:rPr>
                <w:rFonts w:ascii="Calibri Light" w:eastAsia="Times New Roman" w:hAnsi="Calibri Light"/>
                <w:color w:val="000000"/>
              </w:rPr>
              <w:t>give you research-based strategies to assist with implementation.</w:t>
            </w:r>
            <w:r w:rsidR="006858BA">
              <w:t xml:space="preserve"> </w:t>
            </w:r>
            <w:r w:rsidR="006858BA" w:rsidRPr="00642425">
              <w:rPr>
                <w:rFonts w:ascii="Calibri Light" w:hAnsi="Calibri Light" w:cs="Calibri Light"/>
              </w:rPr>
              <w:t>A variety of sessions provide tools that connect to your everyday teaching practice in the classroom.</w:t>
            </w:r>
          </w:p>
        </w:tc>
      </w:tr>
      <w:tr w:rsidR="00895FFC" w:rsidRPr="00416A04" w14:paraId="764667DC"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55BC2266"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2D807B66" w14:textId="77777777" w:rsidR="00895FFC" w:rsidRPr="00416A04" w:rsidRDefault="00895FFC" w:rsidP="002B516B">
            <w:pPr>
              <w:spacing w:before="120" w:after="120" w:line="240" w:lineRule="auto"/>
              <w:ind w:left="-15"/>
              <w:rPr>
                <w:rFonts w:ascii="Calibri Light" w:eastAsia="Times New Roman" w:hAnsi="Calibri Light"/>
                <w:b/>
                <w:bCs/>
                <w:color w:val="000000"/>
              </w:rPr>
            </w:pPr>
            <w:r w:rsidRPr="00416A04">
              <w:rPr>
                <w:rFonts w:ascii="Calibri Light" w:hAnsi="Calibri Light"/>
                <w:color w:val="000000"/>
              </w:rPr>
              <w:t xml:space="preserve">Stay on top of </w:t>
            </w:r>
            <w:r w:rsidRPr="00416A04">
              <w:rPr>
                <w:rFonts w:ascii="Calibri Light" w:hAnsi="Calibri Light"/>
                <w:b/>
                <w:color w:val="000000"/>
              </w:rPr>
              <w:t>current (and future) trends</w:t>
            </w:r>
            <w:r w:rsidRPr="00416A04">
              <w:rPr>
                <w:rFonts w:ascii="Calibri Light" w:hAnsi="Calibri Light"/>
                <w:color w:val="000000"/>
              </w:rPr>
              <w:t xml:space="preserve"> in mathematics education</w:t>
            </w:r>
          </w:p>
        </w:tc>
        <w:tc>
          <w:tcPr>
            <w:tcW w:w="3213" w:type="pct"/>
            <w:tcBorders>
              <w:top w:val="single" w:sz="4" w:space="0" w:color="D9D9D9" w:themeColor="background1" w:themeShade="D9"/>
              <w:bottom w:val="single" w:sz="4" w:space="0" w:color="D9D9D9" w:themeColor="background1" w:themeShade="D9"/>
            </w:tcBorders>
            <w:vAlign w:val="center"/>
            <w:hideMark/>
          </w:tcPr>
          <w:p w14:paraId="350AB173" w14:textId="0504C524" w:rsidR="00895FFC" w:rsidRPr="00416A04" w:rsidRDefault="00895FFC" w:rsidP="002B516B">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 xml:space="preserve">NCTM’s </w:t>
            </w:r>
            <w:r w:rsidR="00D6267C" w:rsidRPr="00416A04">
              <w:rPr>
                <w:rFonts w:ascii="Calibri Light" w:eastAsia="Times New Roman" w:hAnsi="Calibri Light"/>
                <w:color w:val="000000"/>
              </w:rPr>
              <w:t>conferences</w:t>
            </w:r>
            <w:r w:rsidRPr="00416A04">
              <w:rPr>
                <w:rFonts w:ascii="Calibri Light" w:eastAsia="Times New Roman" w:hAnsi="Calibri Light"/>
                <w:color w:val="000000"/>
              </w:rPr>
              <w:t xml:space="preserve"> </w:t>
            </w:r>
            <w:r w:rsidR="00D6267C" w:rsidRPr="00416A04">
              <w:rPr>
                <w:rFonts w:ascii="Calibri Light" w:eastAsia="Times New Roman" w:hAnsi="Calibri Light"/>
                <w:color w:val="000000"/>
              </w:rPr>
              <w:t>offer</w:t>
            </w:r>
            <w:r w:rsidRPr="00416A04">
              <w:rPr>
                <w:rFonts w:ascii="Calibri Light" w:eastAsia="Times New Roman" w:hAnsi="Calibri Light"/>
                <w:color w:val="00000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w:t>
            </w:r>
            <w:r w:rsidR="00D50467" w:rsidRPr="00416A04">
              <w:rPr>
                <w:rFonts w:ascii="Calibri Light" w:eastAsia="Times New Roman" w:hAnsi="Calibri Light"/>
                <w:color w:val="000000"/>
              </w:rPr>
              <w:t xml:space="preserve">each and </w:t>
            </w:r>
            <w:r w:rsidRPr="00416A04">
              <w:rPr>
                <w:rFonts w:ascii="Calibri Light" w:eastAsia="Times New Roman" w:hAnsi="Calibri Light"/>
                <w:color w:val="000000"/>
              </w:rPr>
              <w:t xml:space="preserve">every student—including those considered “high needs.” </w:t>
            </w:r>
          </w:p>
        </w:tc>
      </w:tr>
      <w:tr w:rsidR="00895FFC" w:rsidRPr="00416A04" w14:paraId="443347AB"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060B5005"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B099546" w14:textId="03E3BEB3"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Expand</w:t>
            </w:r>
            <w:r w:rsidR="00D50467" w:rsidRPr="00416A04">
              <w:rPr>
                <w:rFonts w:ascii="Calibri Light" w:hAnsi="Calibri Light"/>
                <w:color w:val="000000"/>
              </w:rPr>
              <w:t xml:space="preserve"> your</w:t>
            </w:r>
            <w:r w:rsidRPr="00416A04">
              <w:rPr>
                <w:rFonts w:ascii="Calibri Light" w:hAnsi="Calibri Light"/>
                <w:color w:val="000000"/>
              </w:rPr>
              <w:t xml:space="preserve"> </w:t>
            </w:r>
            <w:r w:rsidR="00FD0E4E" w:rsidRPr="00416A04">
              <w:rPr>
                <w:rFonts w:ascii="Calibri Light" w:hAnsi="Calibri Light"/>
                <w:b/>
                <w:color w:val="000000"/>
              </w:rPr>
              <w:t xml:space="preserve">professional </w:t>
            </w:r>
            <w:r w:rsidRPr="00416A04">
              <w:rPr>
                <w:rFonts w:ascii="Calibri Light" w:hAnsi="Calibri Light"/>
                <w:b/>
                <w:color w:val="000000"/>
              </w:rPr>
              <w:t>network</w:t>
            </w:r>
          </w:p>
        </w:tc>
        <w:tc>
          <w:tcPr>
            <w:tcW w:w="3213" w:type="pct"/>
            <w:tcBorders>
              <w:top w:val="single" w:sz="4" w:space="0" w:color="D9D9D9" w:themeColor="background1" w:themeShade="D9"/>
              <w:bottom w:val="single" w:sz="4" w:space="0" w:color="D9D9D9" w:themeColor="background1" w:themeShade="D9"/>
            </w:tcBorders>
            <w:vAlign w:val="center"/>
            <w:hideMark/>
          </w:tcPr>
          <w:p w14:paraId="39B086E1" w14:textId="34A4805D" w:rsidR="00895FFC" w:rsidRPr="00416A04" w:rsidRDefault="00895FFC">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At th</w:t>
            </w:r>
            <w:r w:rsidR="00D50467" w:rsidRPr="00416A04">
              <w:rPr>
                <w:rFonts w:ascii="Calibri Light" w:eastAsia="Times New Roman" w:hAnsi="Calibri Light"/>
                <w:color w:val="000000"/>
              </w:rPr>
              <w:t>ese</w:t>
            </w:r>
            <w:r w:rsidRPr="00416A04">
              <w:rPr>
                <w:rFonts w:ascii="Calibri Light" w:eastAsia="Times New Roman" w:hAnsi="Calibri Light"/>
                <w:color w:val="000000"/>
              </w:rPr>
              <w:t xml:space="preserve"> </w:t>
            </w:r>
            <w:r w:rsidRPr="00587F98">
              <w:rPr>
                <w:rFonts w:ascii="Calibri Light" w:eastAsia="Times New Roman" w:hAnsi="Calibri Light"/>
                <w:noProof/>
                <w:color w:val="000000"/>
              </w:rPr>
              <w:t>event</w:t>
            </w:r>
            <w:r w:rsidR="00D50467" w:rsidRPr="00587F98">
              <w:rPr>
                <w:rFonts w:ascii="Calibri Light" w:eastAsia="Times New Roman" w:hAnsi="Calibri Light"/>
                <w:noProof/>
                <w:color w:val="000000"/>
              </w:rPr>
              <w:t>s</w:t>
            </w:r>
            <w:r w:rsidR="00587F98">
              <w:rPr>
                <w:rFonts w:ascii="Calibri Light" w:eastAsia="Times New Roman" w:hAnsi="Calibri Light"/>
                <w:noProof/>
                <w:color w:val="000000"/>
              </w:rPr>
              <w:t>,</w:t>
            </w:r>
            <w:r w:rsidRPr="00416A04">
              <w:rPr>
                <w:rFonts w:ascii="Calibri Light" w:eastAsia="Times New Roman" w:hAnsi="Calibri Light"/>
                <w:color w:val="000000"/>
              </w:rPr>
              <w:t xml:space="preserve"> you’ll connect with knowledgeable speakers and session leaders as well as experience exceptional peer-to-peer networking opportunities where you will learn from others and grow your network.</w:t>
            </w:r>
          </w:p>
        </w:tc>
      </w:tr>
      <w:tr w:rsidR="00895FFC" w:rsidRPr="00416A04" w14:paraId="551D7E3F"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E515477"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11226846" w14:textId="77777777" w:rsidR="00895FFC" w:rsidRPr="00416A04" w:rsidRDefault="004F5484" w:rsidP="00895FFC">
            <w:pPr>
              <w:spacing w:before="120" w:after="120" w:line="240" w:lineRule="auto"/>
              <w:rPr>
                <w:rFonts w:ascii="Calibri Light" w:eastAsia="Times New Roman" w:hAnsi="Calibri Light"/>
                <w:b/>
                <w:bCs/>
                <w:color w:val="000000"/>
              </w:rPr>
            </w:pPr>
            <w:r w:rsidRPr="00416A04">
              <w:rPr>
                <w:rFonts w:ascii="Calibri Light" w:eastAsia="Times New Roman" w:hAnsi="Calibri Light"/>
                <w:color w:val="000000"/>
              </w:rPr>
              <w:t xml:space="preserve">Keep your students </w:t>
            </w:r>
            <w:r w:rsidRPr="00416A04">
              <w:rPr>
                <w:rFonts w:ascii="Calibri Light" w:eastAsia="Times New Roman" w:hAnsi="Calibri Light"/>
                <w:b/>
                <w:color w:val="000000"/>
              </w:rPr>
              <w:t xml:space="preserve">engaged and excited </w:t>
            </w:r>
            <w:r w:rsidRPr="00416A04">
              <w:rPr>
                <w:rFonts w:ascii="Calibri Light" w:eastAsia="Times New Roman" w:hAnsi="Calibri Light"/>
                <w:color w:val="000000"/>
              </w:rPr>
              <w:t>about learning</w:t>
            </w:r>
            <w:r w:rsidRPr="00416A04" w:rsidDel="004F5484">
              <w:rPr>
                <w:rFonts w:ascii="Calibri Light" w:hAnsi="Calibri Light"/>
                <w:color w:val="000000"/>
              </w:rPr>
              <w:t xml:space="preserve"> </w:t>
            </w:r>
          </w:p>
        </w:tc>
        <w:tc>
          <w:tcPr>
            <w:tcW w:w="3213" w:type="pct"/>
            <w:tcBorders>
              <w:top w:val="single" w:sz="4" w:space="0" w:color="D9D9D9" w:themeColor="background1" w:themeShade="D9"/>
              <w:bottom w:val="single" w:sz="4" w:space="0" w:color="D9D9D9" w:themeColor="background1" w:themeShade="D9"/>
            </w:tcBorders>
            <w:vAlign w:val="center"/>
            <w:hideMark/>
          </w:tcPr>
          <w:p w14:paraId="7006EF76" w14:textId="77777777" w:rsidR="00895FFC" w:rsidRPr="00416A04" w:rsidRDefault="008804B8" w:rsidP="002B516B">
            <w:pPr>
              <w:spacing w:before="120" w:after="120" w:line="240" w:lineRule="auto"/>
              <w:ind w:left="-105" w:right="-45"/>
              <w:rPr>
                <w:rFonts w:ascii="Calibri Light" w:eastAsia="Times New Roman" w:hAnsi="Calibri Light"/>
                <w:color w:val="000000"/>
              </w:rPr>
            </w:pPr>
            <w:r w:rsidRPr="00416A04">
              <w:rPr>
                <w:rFonts w:ascii="Calibri Light" w:eastAsia="Times New Roman" w:hAnsi="Calibri Light"/>
                <w:color w:val="000000"/>
              </w:rPr>
              <w:t>E</w:t>
            </w:r>
            <w:r w:rsidR="00895FFC" w:rsidRPr="00416A04">
              <w:rPr>
                <w:rFonts w:ascii="Calibri Light" w:eastAsia="Times New Roman" w:hAnsi="Calibri Light"/>
                <w:color w:val="000000"/>
              </w:rPr>
              <w:t>xperts in mathematics education, who are breaking new ground</w:t>
            </w:r>
            <w:r w:rsidR="004F5484" w:rsidRPr="00416A04">
              <w:rPr>
                <w:rFonts w:ascii="Calibri Light" w:eastAsia="Times New Roman" w:hAnsi="Calibri Light"/>
                <w:color w:val="000000"/>
              </w:rPr>
              <w:t xml:space="preserve"> </w:t>
            </w:r>
            <w:r w:rsidR="00895FFC" w:rsidRPr="00416A04">
              <w:rPr>
                <w:rFonts w:ascii="Calibri Light" w:eastAsia="Times New Roman" w:hAnsi="Calibri Light"/>
                <w:color w:val="000000"/>
              </w:rPr>
              <w:t xml:space="preserve">and witnessing real success in schools across the country, present workshops and sessions to share their insights and strategies. </w:t>
            </w:r>
          </w:p>
        </w:tc>
      </w:tr>
      <w:tr w:rsidR="00895FFC" w:rsidRPr="00416A04" w14:paraId="25F5D594"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78124CE"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606DDE95" w14:textId="77777777"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Gain </w:t>
            </w:r>
            <w:r w:rsidRPr="00416A04">
              <w:rPr>
                <w:rFonts w:ascii="Calibri Light" w:hAnsi="Calibri Light"/>
                <w:b/>
                <w:color w:val="000000"/>
              </w:rPr>
              <w:t>fresh ideas</w:t>
            </w:r>
            <w:r w:rsidRPr="00416A04">
              <w:rPr>
                <w:rFonts w:ascii="Calibri Light" w:hAnsi="Calibri Light"/>
                <w:color w:val="000000"/>
              </w:rPr>
              <w:t xml:space="preserve"> and get inspired</w:t>
            </w:r>
          </w:p>
        </w:tc>
        <w:tc>
          <w:tcPr>
            <w:tcW w:w="3213" w:type="pct"/>
            <w:tcBorders>
              <w:top w:val="single" w:sz="4" w:space="0" w:color="D9D9D9" w:themeColor="background1" w:themeShade="D9"/>
              <w:bottom w:val="single" w:sz="4" w:space="0" w:color="D9D9D9" w:themeColor="background1" w:themeShade="D9"/>
            </w:tcBorders>
            <w:vAlign w:val="center"/>
            <w:hideMark/>
          </w:tcPr>
          <w:p w14:paraId="7200DB9C" w14:textId="1AF87B0E" w:rsidR="00895FFC" w:rsidRPr="00416A04" w:rsidRDefault="00780922" w:rsidP="002B516B">
            <w:pPr>
              <w:shd w:val="clear" w:color="auto" w:fill="FFFFFF"/>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Get</w:t>
            </w:r>
            <w:r w:rsidR="00895FFC" w:rsidRPr="00416A04">
              <w:rPr>
                <w:rFonts w:ascii="Calibri Light" w:eastAsia="Times New Roman" w:hAnsi="Calibri Light"/>
                <w:color w:val="000000"/>
              </w:rPr>
              <w:t xml:space="preserve"> inspired by keynote speakers and leaders in mathematics education</w:t>
            </w:r>
            <w:r w:rsidR="001C7AB7">
              <w:rPr>
                <w:rFonts w:ascii="Calibri Light" w:eastAsia="Times New Roman" w:hAnsi="Calibri Light"/>
                <w:color w:val="000000"/>
              </w:rPr>
              <w:t>,</w:t>
            </w:r>
            <w:r w:rsidR="00895FFC" w:rsidRPr="00416A04">
              <w:rPr>
                <w:rFonts w:ascii="Calibri Light" w:eastAsia="Times New Roman" w:hAnsi="Calibri Light"/>
                <w:color w:val="000000"/>
              </w:rPr>
              <w:t xml:space="preserve"> who will </w:t>
            </w:r>
            <w:r w:rsidRPr="00416A04">
              <w:rPr>
                <w:rFonts w:ascii="Calibri Light" w:eastAsia="Times New Roman" w:hAnsi="Calibri Light"/>
                <w:color w:val="000000"/>
              </w:rPr>
              <w:t xml:space="preserve">stimulate </w:t>
            </w:r>
            <w:r w:rsidR="00895FFC" w:rsidRPr="00416A04">
              <w:rPr>
                <w:rFonts w:ascii="Calibri Light" w:eastAsia="Times New Roman" w:hAnsi="Calibri Light"/>
                <w:color w:val="000000"/>
              </w:rPr>
              <w:t>your passion for teaching mathematics.</w:t>
            </w:r>
          </w:p>
        </w:tc>
      </w:tr>
      <w:tr w:rsidR="00895FFC" w:rsidRPr="00416A04" w14:paraId="6718FA0E"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30F4370"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5B9B1420" w14:textId="77777777" w:rsidR="00895FFC" w:rsidRPr="00416A04" w:rsidRDefault="004F5484" w:rsidP="004F5484">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Learn about </w:t>
            </w:r>
            <w:r w:rsidRPr="00416A04">
              <w:rPr>
                <w:rFonts w:ascii="Calibri Light" w:hAnsi="Calibri Light"/>
                <w:b/>
                <w:color w:val="000000"/>
              </w:rPr>
              <w:t>new advances and technologies</w:t>
            </w:r>
            <w:r w:rsidRPr="00416A04">
              <w:rPr>
                <w:rFonts w:ascii="Calibri Light" w:hAnsi="Calibri Light"/>
                <w:color w:val="000000"/>
              </w:rPr>
              <w:t xml:space="preserve"> for the classroom </w:t>
            </w:r>
          </w:p>
        </w:tc>
        <w:tc>
          <w:tcPr>
            <w:tcW w:w="3213" w:type="pct"/>
            <w:tcBorders>
              <w:top w:val="single" w:sz="4" w:space="0" w:color="D9D9D9" w:themeColor="background1" w:themeShade="D9"/>
              <w:bottom w:val="single" w:sz="4" w:space="0" w:color="D9D9D9" w:themeColor="background1" w:themeShade="D9"/>
            </w:tcBorders>
            <w:vAlign w:val="center"/>
            <w:hideMark/>
          </w:tcPr>
          <w:p w14:paraId="675FF3CD" w14:textId="046CE1B1" w:rsidR="00895FFC" w:rsidRPr="00416A04" w:rsidRDefault="00895FFC">
            <w:pPr>
              <w:spacing w:before="120" w:after="120" w:line="240" w:lineRule="auto"/>
              <w:ind w:left="-105"/>
              <w:rPr>
                <w:rFonts w:ascii="Calibri Light" w:eastAsia="Times New Roman" w:hAnsi="Calibri Light"/>
                <w:b/>
                <w:bCs/>
                <w:color w:val="000000"/>
              </w:rPr>
            </w:pPr>
            <w:r w:rsidRPr="00416A04">
              <w:rPr>
                <w:rFonts w:ascii="Calibri Light" w:eastAsia="Times New Roman" w:hAnsi="Calibri Light"/>
                <w:color w:val="000000"/>
              </w:rPr>
              <w:t xml:space="preserve">Talking with vendors can be a great way to </w:t>
            </w:r>
            <w:r w:rsidR="00D50467" w:rsidRPr="00416A04">
              <w:rPr>
                <w:rFonts w:ascii="Calibri Light" w:eastAsia="Times New Roman" w:hAnsi="Calibri Light"/>
                <w:color w:val="000000"/>
              </w:rPr>
              <w:t>access</w:t>
            </w:r>
            <w:r w:rsidRPr="00416A04">
              <w:rPr>
                <w:rFonts w:ascii="Calibri Light" w:eastAsia="Times New Roman" w:hAnsi="Calibri Light"/>
                <w:color w:val="00000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416A04" w14:paraId="6D9C8D42" w14:textId="77777777" w:rsidTr="009E40A1">
        <w:trPr>
          <w:trHeight w:val="899"/>
        </w:trPr>
        <w:tc>
          <w:tcPr>
            <w:tcW w:w="349" w:type="pct"/>
            <w:tcBorders>
              <w:top w:val="single" w:sz="4" w:space="0" w:color="D9D9D9" w:themeColor="background1" w:themeShade="D9"/>
            </w:tcBorders>
            <w:vAlign w:val="center"/>
          </w:tcPr>
          <w:p w14:paraId="443DCB38"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tcBorders>
            <w:vAlign w:val="center"/>
          </w:tcPr>
          <w:p w14:paraId="11A9FEE9" w14:textId="77777777" w:rsidR="00895FFC" w:rsidRPr="00416A04" w:rsidRDefault="00895FFC" w:rsidP="00895FFC">
            <w:pPr>
              <w:spacing w:before="120" w:after="120" w:line="240" w:lineRule="auto"/>
              <w:rPr>
                <w:rFonts w:ascii="Calibri Light" w:hAnsi="Calibri Light"/>
                <w:b/>
                <w:bCs/>
                <w:color w:val="000000"/>
              </w:rPr>
            </w:pPr>
            <w:r w:rsidRPr="00416A04">
              <w:rPr>
                <w:rFonts w:ascii="Calibri Light" w:hAnsi="Calibri Light"/>
                <w:b/>
                <w:color w:val="000000"/>
              </w:rPr>
              <w:t>Bring information back</w:t>
            </w:r>
            <w:r w:rsidRPr="00416A04">
              <w:rPr>
                <w:rFonts w:ascii="Calibri Light" w:hAnsi="Calibri Light"/>
                <w:color w:val="000000"/>
              </w:rPr>
              <w:t xml:space="preserve"> to your school or district </w:t>
            </w:r>
          </w:p>
        </w:tc>
        <w:tc>
          <w:tcPr>
            <w:tcW w:w="3213" w:type="pct"/>
            <w:tcBorders>
              <w:top w:val="single" w:sz="4" w:space="0" w:color="D9D9D9" w:themeColor="background1" w:themeShade="D9"/>
            </w:tcBorders>
            <w:vAlign w:val="center"/>
          </w:tcPr>
          <w:p w14:paraId="41A4E2C6" w14:textId="77777777" w:rsidR="00895FFC" w:rsidRPr="00416A04" w:rsidRDefault="00895FFC" w:rsidP="002B516B">
            <w:pPr>
              <w:shd w:val="clear" w:color="auto" w:fill="FFFFFF"/>
              <w:spacing w:before="120" w:after="0" w:line="240" w:lineRule="auto"/>
              <w:ind w:left="-105"/>
              <w:rPr>
                <w:rFonts w:ascii="Calibri Light" w:eastAsia="Times New Roman" w:hAnsi="Calibri Light" w:cs="Times New Roman"/>
                <w:color w:val="000000"/>
                <w:sz w:val="20"/>
                <w:szCs w:val="20"/>
              </w:rPr>
            </w:pPr>
            <w:r w:rsidRPr="00416A04">
              <w:rPr>
                <w:rFonts w:ascii="Calibri Light" w:eastAsia="Times New Roman" w:hAnsi="Calibri Light"/>
                <w:color w:val="000000"/>
              </w:rPr>
              <w:t xml:space="preserve">Session handouts are posted and available on the NCTM website after the event. You’ll be able to </w:t>
            </w:r>
            <w:r w:rsidRPr="00416A04">
              <w:rPr>
                <w:rFonts w:ascii="Calibri Light" w:hAnsi="Calibri Light"/>
              </w:rPr>
              <w:t>support the investment of time and budget dollars by setting up training sessions or sending out information on your return.</w:t>
            </w:r>
          </w:p>
        </w:tc>
      </w:tr>
    </w:tbl>
    <w:p w14:paraId="5A193FC6" w14:textId="77777777" w:rsidR="007C7E22" w:rsidRDefault="007C7E22" w:rsidP="00015937">
      <w:pPr>
        <w:spacing w:after="0" w:line="240" w:lineRule="auto"/>
        <w:jc w:val="center"/>
        <w:rPr>
          <w:b/>
          <w:sz w:val="35"/>
          <w:szCs w:val="35"/>
        </w:rPr>
      </w:pPr>
      <w:bookmarkStart w:id="3" w:name="_Toc449942411"/>
      <w:bookmarkStart w:id="4" w:name="_Hlk480199464"/>
    </w:p>
    <w:p w14:paraId="0687B3E7" w14:textId="37DDFBFF" w:rsidR="007D592F" w:rsidRPr="00793E05" w:rsidRDefault="007D592F" w:rsidP="00015937">
      <w:pPr>
        <w:spacing w:after="0" w:line="240" w:lineRule="auto"/>
        <w:jc w:val="center"/>
        <w:rPr>
          <w:b/>
          <w:color w:val="009999"/>
          <w:sz w:val="35"/>
          <w:szCs w:val="35"/>
        </w:rPr>
      </w:pPr>
      <w:r w:rsidRPr="00793E05">
        <w:rPr>
          <w:b/>
          <w:sz w:val="35"/>
          <w:szCs w:val="35"/>
        </w:rPr>
        <w:lastRenderedPageBreak/>
        <w:t xml:space="preserve">Conference Strands </w:t>
      </w:r>
    </w:p>
    <w:p w14:paraId="2F5D1868" w14:textId="791244CF" w:rsidR="00951625" w:rsidRPr="00A87B2D" w:rsidRDefault="00B50BF0">
      <w:pPr>
        <w:spacing w:after="0" w:line="240" w:lineRule="auto"/>
        <w:rPr>
          <w:rFonts w:ascii="Calibri Light" w:hAnsi="Calibri Light" w:cs="Calibri Light"/>
          <w:szCs w:val="24"/>
        </w:rPr>
      </w:pPr>
      <w:bookmarkStart w:id="5" w:name="_Hlk7446693"/>
      <w:r w:rsidRPr="004C659F">
        <w:rPr>
          <w:rFonts w:ascii="Calibri Light" w:hAnsi="Calibri Light" w:cs="Calibri Light"/>
          <w:szCs w:val="24"/>
        </w:rPr>
        <w:t xml:space="preserve">All sessions, workshops, and bursts </w:t>
      </w:r>
      <w:r w:rsidRPr="00A87B2D">
        <w:rPr>
          <w:rFonts w:ascii="Calibri Light" w:hAnsi="Calibri Light" w:cs="Calibri Light"/>
        </w:rPr>
        <w:t>are submitted to the Program Committee before inclusion in any of the unique topic strands developed by the committee</w:t>
      </w:r>
      <w:r w:rsidR="003A4FD2">
        <w:rPr>
          <w:rFonts w:ascii="Calibri Light" w:hAnsi="Calibri Light" w:cs="Calibri Light"/>
        </w:rPr>
        <w:t>.</w:t>
      </w:r>
      <w:r w:rsidRPr="00A87B2D">
        <w:rPr>
          <w:rFonts w:ascii="Calibri Light" w:hAnsi="Calibri Light" w:cs="Calibri Light"/>
        </w:rPr>
        <w:t xml:space="preserve"> </w:t>
      </w:r>
      <w:r w:rsidRPr="00A87B2D">
        <w:rPr>
          <w:rFonts w:ascii="Calibri Light" w:hAnsi="Calibri Light" w:cs="Calibri Light"/>
          <w:szCs w:val="24"/>
        </w:rPr>
        <w:t>See below for strand titles and descriptions.</w:t>
      </w:r>
    </w:p>
    <w:bookmarkEnd w:id="5"/>
    <w:p w14:paraId="56A37429" w14:textId="10F01244" w:rsidR="0020354A" w:rsidRPr="00793E05" w:rsidRDefault="00501324" w:rsidP="00793E05">
      <w:pPr>
        <w:shd w:val="clear" w:color="auto" w:fill="31849B" w:themeFill="accent5" w:themeFillShade="BF"/>
        <w:spacing w:after="0"/>
        <w:jc w:val="center"/>
        <w:rPr>
          <w:rFonts w:ascii="Calibri Light" w:hAnsi="Calibri Light"/>
          <w:b/>
          <w:color w:val="FFFFFF" w:themeColor="background1"/>
        </w:rPr>
      </w:pPr>
      <w:r w:rsidRPr="00501324">
        <w:rPr>
          <w:rFonts w:ascii="Calibri Light" w:hAnsi="Calibri Light"/>
          <w:b/>
          <w:color w:val="FFFFFF" w:themeColor="background1"/>
        </w:rPr>
        <w:t>Assessment: Eliciting and Using Student Thinking</w:t>
      </w:r>
    </w:p>
    <w:p w14:paraId="57AC316B" w14:textId="58ABBE6D" w:rsidR="0020354A" w:rsidRPr="00793E05" w:rsidRDefault="00DE74BD" w:rsidP="0020354A">
      <w:pPr>
        <w:spacing w:after="0"/>
        <w:rPr>
          <w:rFonts w:ascii="Calibri Light" w:hAnsi="Calibri Light"/>
          <w:sz w:val="21"/>
          <w:szCs w:val="21"/>
        </w:rPr>
      </w:pPr>
      <w:r w:rsidRPr="00DE74BD">
        <w:rPr>
          <w:rFonts w:ascii="Calibri Light" w:hAnsi="Calibri Light"/>
          <w:sz w:val="21"/>
          <w:szCs w:val="21"/>
        </w:rPr>
        <w:t xml:space="preserve">Effective teaching of mathematics uses evidence of student thinking to assess progress toward mathematical understanding and to adjust instruction continually </w:t>
      </w:r>
      <w:r w:rsidR="0013741A">
        <w:rPr>
          <w:rFonts w:ascii="Calibri Light" w:hAnsi="Calibri Light"/>
          <w:sz w:val="21"/>
          <w:szCs w:val="21"/>
        </w:rPr>
        <w:t>to</w:t>
      </w:r>
      <w:r w:rsidRPr="00DE74BD">
        <w:rPr>
          <w:rFonts w:ascii="Calibri Light" w:hAnsi="Calibri Light"/>
          <w:sz w:val="21"/>
          <w:szCs w:val="21"/>
        </w:rPr>
        <w:t xml:space="preserve"> support and extend learning. Sessions in this strand will include, but are not limited to, determining mathematical goals, developing purposeful and varied ways to elicit student thinking, making sense of student thinking, asking meaningful questions to gain deeper insight into students’ understanding, and using what we learn about students’ mathematical reasoning to guide our instruction.</w:t>
      </w:r>
      <w:r w:rsidR="0020354A" w:rsidRPr="00793E05">
        <w:rPr>
          <w:rFonts w:ascii="Calibri Light" w:hAnsi="Calibri Light"/>
          <w:sz w:val="21"/>
          <w:szCs w:val="21"/>
        </w:rPr>
        <w:t xml:space="preserve"> </w:t>
      </w:r>
    </w:p>
    <w:p w14:paraId="45CDB10E" w14:textId="1361D805" w:rsidR="0020354A" w:rsidRPr="00793E05" w:rsidRDefault="00743CD3" w:rsidP="00793E05">
      <w:pPr>
        <w:shd w:val="clear" w:color="auto" w:fill="31849B" w:themeFill="accent5" w:themeFillShade="BF"/>
        <w:spacing w:after="0"/>
        <w:jc w:val="center"/>
        <w:rPr>
          <w:rFonts w:ascii="Calibri Light" w:hAnsi="Calibri Light"/>
          <w:b/>
          <w:color w:val="FFFFFF" w:themeColor="background1"/>
        </w:rPr>
      </w:pPr>
      <w:r w:rsidRPr="00743CD3">
        <w:rPr>
          <w:rFonts w:ascii="Calibri Light" w:hAnsi="Calibri Light"/>
          <w:b/>
          <w:color w:val="FFFFFF" w:themeColor="background1"/>
        </w:rPr>
        <w:t>Building on Students’ Strengths: Practices That Challenge, Engage, Empower, and Meet the Needs of Every Stud</w:t>
      </w:r>
      <w:r>
        <w:rPr>
          <w:rFonts w:ascii="Calibri Light" w:hAnsi="Calibri Light"/>
          <w:b/>
          <w:color w:val="FFFFFF" w:themeColor="background1"/>
        </w:rPr>
        <w:t xml:space="preserve">ent </w:t>
      </w:r>
    </w:p>
    <w:p w14:paraId="7EA439A6" w14:textId="63136BBB" w:rsidR="00C45630" w:rsidRPr="00D57101" w:rsidRDefault="000A7FCA" w:rsidP="00D57101">
      <w:pPr>
        <w:spacing w:after="0"/>
        <w:rPr>
          <w:rFonts w:ascii="Calibri Light" w:hAnsi="Calibri Light"/>
          <w:sz w:val="21"/>
          <w:szCs w:val="21"/>
        </w:rPr>
      </w:pPr>
      <w:r w:rsidRPr="000A7FCA">
        <w:rPr>
          <w:rFonts w:ascii="Calibri Light" w:hAnsi="Calibri Light"/>
          <w:noProof/>
          <w:sz w:val="21"/>
          <w:szCs w:val="21"/>
        </w:rPr>
        <w:t xml:space="preserve">Sessions in this strand focus on strengths-based teaching and learning practices for engaging and empowering each and every student in an inclusive classroom. Sessions attend to the design and implementation of instruction that affirms students’ identities as </w:t>
      </w:r>
      <w:r w:rsidR="0013741A">
        <w:rPr>
          <w:rFonts w:ascii="Calibri Light" w:hAnsi="Calibri Light"/>
          <w:noProof/>
          <w:sz w:val="21"/>
          <w:szCs w:val="21"/>
        </w:rPr>
        <w:t>people</w:t>
      </w:r>
      <w:r w:rsidR="0013741A" w:rsidRPr="000A7FCA">
        <w:rPr>
          <w:rFonts w:ascii="Calibri Light" w:hAnsi="Calibri Light"/>
          <w:noProof/>
          <w:sz w:val="21"/>
          <w:szCs w:val="21"/>
        </w:rPr>
        <w:t xml:space="preserve"> </w:t>
      </w:r>
      <w:r w:rsidRPr="000A7FCA">
        <w:rPr>
          <w:rFonts w:ascii="Calibri Light" w:hAnsi="Calibri Light"/>
          <w:noProof/>
          <w:sz w:val="21"/>
          <w:szCs w:val="21"/>
        </w:rPr>
        <w:t xml:space="preserve">and as authors of mathematics, </w:t>
      </w:r>
      <w:r w:rsidR="00040EAC">
        <w:rPr>
          <w:rFonts w:ascii="Calibri Light" w:hAnsi="Calibri Light"/>
          <w:noProof/>
          <w:sz w:val="21"/>
          <w:szCs w:val="21"/>
        </w:rPr>
        <w:t xml:space="preserve">that </w:t>
      </w:r>
      <w:r w:rsidR="0013741A">
        <w:rPr>
          <w:rFonts w:ascii="Calibri Light" w:hAnsi="Calibri Light"/>
          <w:noProof/>
          <w:sz w:val="21"/>
          <w:szCs w:val="21"/>
        </w:rPr>
        <w:t>challenges</w:t>
      </w:r>
      <w:r w:rsidR="0013741A" w:rsidRPr="000A7FCA">
        <w:rPr>
          <w:rFonts w:ascii="Calibri Light" w:hAnsi="Calibri Light"/>
          <w:noProof/>
          <w:sz w:val="21"/>
          <w:szCs w:val="21"/>
        </w:rPr>
        <w:t xml:space="preserve"> </w:t>
      </w:r>
      <w:r w:rsidRPr="000A7FCA">
        <w:rPr>
          <w:rFonts w:ascii="Calibri Light" w:hAnsi="Calibri Light"/>
          <w:noProof/>
          <w:sz w:val="21"/>
          <w:szCs w:val="21"/>
        </w:rPr>
        <w:t xml:space="preserve">students to solve rigorous and worthwhile mathematical tasks that are relevant to them, </w:t>
      </w:r>
      <w:r w:rsidR="00040EAC">
        <w:rPr>
          <w:rFonts w:ascii="Calibri Light" w:hAnsi="Calibri Light"/>
          <w:noProof/>
          <w:sz w:val="21"/>
          <w:szCs w:val="21"/>
        </w:rPr>
        <w:t>amplifies</w:t>
      </w:r>
      <w:r w:rsidR="00040EAC" w:rsidRPr="000A7FCA">
        <w:rPr>
          <w:rFonts w:ascii="Calibri Light" w:hAnsi="Calibri Light"/>
          <w:noProof/>
          <w:sz w:val="21"/>
          <w:szCs w:val="21"/>
        </w:rPr>
        <w:t xml:space="preserve"> </w:t>
      </w:r>
      <w:r w:rsidRPr="000A7FCA">
        <w:rPr>
          <w:rFonts w:ascii="Calibri Light" w:hAnsi="Calibri Light"/>
          <w:noProof/>
          <w:sz w:val="21"/>
          <w:szCs w:val="21"/>
        </w:rPr>
        <w:t xml:space="preserve">each and every student’s voice and mathematical ideas, </w:t>
      </w:r>
      <w:r w:rsidR="00040EAC">
        <w:rPr>
          <w:rFonts w:ascii="Calibri Light" w:hAnsi="Calibri Light"/>
          <w:noProof/>
          <w:sz w:val="21"/>
          <w:szCs w:val="21"/>
        </w:rPr>
        <w:t>supports</w:t>
      </w:r>
      <w:r w:rsidR="00040EAC" w:rsidRPr="000A7FCA">
        <w:rPr>
          <w:rFonts w:ascii="Calibri Light" w:hAnsi="Calibri Light"/>
          <w:noProof/>
          <w:sz w:val="21"/>
          <w:szCs w:val="21"/>
        </w:rPr>
        <w:t xml:space="preserve"> </w:t>
      </w:r>
      <w:r w:rsidRPr="000A7FCA">
        <w:rPr>
          <w:rFonts w:ascii="Calibri Light" w:hAnsi="Calibri Light"/>
          <w:noProof/>
          <w:sz w:val="21"/>
          <w:szCs w:val="21"/>
        </w:rPr>
        <w:t xml:space="preserve">collaborative classroom communities, or </w:t>
      </w:r>
      <w:r w:rsidR="00040EAC" w:rsidRPr="000A7FCA">
        <w:rPr>
          <w:rFonts w:ascii="Calibri Light" w:hAnsi="Calibri Light"/>
          <w:noProof/>
          <w:sz w:val="21"/>
          <w:szCs w:val="21"/>
        </w:rPr>
        <w:t>leverag</w:t>
      </w:r>
      <w:r w:rsidR="00040EAC">
        <w:rPr>
          <w:rFonts w:ascii="Calibri Light" w:hAnsi="Calibri Light"/>
          <w:noProof/>
          <w:sz w:val="21"/>
          <w:szCs w:val="21"/>
        </w:rPr>
        <w:t>es</w:t>
      </w:r>
      <w:r w:rsidR="00040EAC" w:rsidRPr="000A7FCA">
        <w:rPr>
          <w:rFonts w:ascii="Calibri Light" w:hAnsi="Calibri Light"/>
          <w:noProof/>
          <w:sz w:val="21"/>
          <w:szCs w:val="21"/>
        </w:rPr>
        <w:t xml:space="preserve"> </w:t>
      </w:r>
      <w:r w:rsidRPr="000A7FCA">
        <w:rPr>
          <w:rFonts w:ascii="Calibri Light" w:hAnsi="Calibri Light"/>
          <w:noProof/>
          <w:sz w:val="21"/>
          <w:szCs w:val="21"/>
        </w:rPr>
        <w:t xml:space="preserve">mathematics as a sense-making tool for personal and social change. Sessions may specifically address Response to Intervention (RTI), Multi-Tiered Systems of Support (MTSS), inclusion, co-teaching, multilingual education, gifted programming and instruction, </w:t>
      </w:r>
      <w:r w:rsidR="00040EAC">
        <w:rPr>
          <w:rFonts w:ascii="Calibri Light" w:hAnsi="Calibri Light"/>
          <w:noProof/>
          <w:sz w:val="21"/>
          <w:szCs w:val="21"/>
        </w:rPr>
        <w:t>or</w:t>
      </w:r>
      <w:r w:rsidR="00040EAC" w:rsidRPr="000A7FCA">
        <w:rPr>
          <w:rFonts w:ascii="Calibri Light" w:hAnsi="Calibri Light"/>
          <w:noProof/>
          <w:sz w:val="21"/>
          <w:szCs w:val="21"/>
        </w:rPr>
        <w:t xml:space="preserve"> </w:t>
      </w:r>
      <w:r w:rsidRPr="000A7FCA">
        <w:rPr>
          <w:rFonts w:ascii="Calibri Light" w:hAnsi="Calibri Light"/>
          <w:noProof/>
          <w:sz w:val="21"/>
          <w:szCs w:val="21"/>
        </w:rPr>
        <w:t>other forms of differentiation and strengths-based support strategies</w:t>
      </w:r>
      <w:r w:rsidR="0020354A" w:rsidRPr="00793E05">
        <w:rPr>
          <w:rFonts w:ascii="Calibri Light" w:hAnsi="Calibri Light"/>
          <w:sz w:val="21"/>
          <w:szCs w:val="21"/>
        </w:rPr>
        <w:t xml:space="preserve">. </w:t>
      </w:r>
    </w:p>
    <w:p w14:paraId="374D66CA" w14:textId="42D019EC" w:rsidR="0020354A" w:rsidRPr="00793E05" w:rsidRDefault="00C45630" w:rsidP="00D57101">
      <w:pPr>
        <w:shd w:val="clear" w:color="auto" w:fill="31849B" w:themeFill="accent5" w:themeFillShade="BF"/>
        <w:spacing w:after="0"/>
        <w:jc w:val="center"/>
        <w:rPr>
          <w:rFonts w:ascii="Calibri Light" w:hAnsi="Calibri Light"/>
          <w:b/>
          <w:color w:val="FFFFFF" w:themeColor="background1"/>
        </w:rPr>
      </w:pPr>
      <w:r w:rsidRPr="00C45630">
        <w:rPr>
          <w:rFonts w:ascii="Calibri Light" w:hAnsi="Calibri Light"/>
          <w:b/>
          <w:color w:val="FFFFFF" w:themeColor="background1"/>
        </w:rPr>
        <w:t>Growing Professionalism and D</w:t>
      </w:r>
      <w:r>
        <w:rPr>
          <w:rFonts w:ascii="Calibri Light" w:hAnsi="Calibri Light"/>
          <w:b/>
          <w:color w:val="FFFFFF" w:themeColor="background1"/>
        </w:rPr>
        <w:t>e</w:t>
      </w:r>
      <w:r w:rsidRPr="00C45630">
        <w:rPr>
          <w:rFonts w:ascii="Calibri Light" w:hAnsi="Calibri Light"/>
          <w:b/>
          <w:color w:val="FFFFFF" w:themeColor="background1"/>
        </w:rPr>
        <w:t>veloping Advocacy</w:t>
      </w:r>
    </w:p>
    <w:p w14:paraId="2F6D2AC0" w14:textId="7B18D612" w:rsidR="0020354A" w:rsidRPr="00793E05" w:rsidRDefault="00BB7F30" w:rsidP="0020354A">
      <w:pPr>
        <w:spacing w:after="0"/>
        <w:rPr>
          <w:rFonts w:ascii="Calibri Light" w:hAnsi="Calibri Light"/>
          <w:sz w:val="21"/>
          <w:szCs w:val="21"/>
        </w:rPr>
      </w:pPr>
      <w:r w:rsidRPr="00BB7F30">
        <w:rPr>
          <w:rFonts w:ascii="Calibri Light" w:hAnsi="Calibri Light"/>
          <w:sz w:val="21"/>
          <w:szCs w:val="21"/>
        </w:rPr>
        <w:t>Whether participating in your first professional learning community (PLC) or refining teaching practices to create more inclusive classrooms, we all have something to share and something to learn from each other. How do you establish and maintain professionalism in your classroom, in your interactions with families and colleagues, in your social media presence, and in your community? This strand focuses on developing your professional voice as a teacher and advocate for students and fellow teachers as you evolve throughout your educational career</w:t>
      </w:r>
      <w:r w:rsidR="0020354A" w:rsidRPr="00793E05">
        <w:rPr>
          <w:rFonts w:ascii="Calibri Light" w:hAnsi="Calibri Light"/>
          <w:sz w:val="21"/>
          <w:szCs w:val="21"/>
        </w:rPr>
        <w:t xml:space="preserve">. </w:t>
      </w:r>
    </w:p>
    <w:p w14:paraId="50637D3C" w14:textId="181314D1" w:rsidR="0020354A" w:rsidRPr="00793E05" w:rsidRDefault="002D662D" w:rsidP="00793E05">
      <w:pPr>
        <w:shd w:val="clear" w:color="auto" w:fill="31849B" w:themeFill="accent5" w:themeFillShade="BF"/>
        <w:spacing w:after="0"/>
        <w:jc w:val="center"/>
        <w:rPr>
          <w:rFonts w:ascii="Calibri Light" w:hAnsi="Calibri Light"/>
          <w:b/>
          <w:color w:val="FFFFFF" w:themeColor="background1"/>
        </w:rPr>
      </w:pPr>
      <w:r w:rsidRPr="002D662D">
        <w:rPr>
          <w:rFonts w:ascii="Calibri Light" w:hAnsi="Calibri Light"/>
          <w:b/>
          <w:color w:val="FFFFFF" w:themeColor="background1"/>
        </w:rPr>
        <w:t xml:space="preserve">Beyond the Classroom Walls: Access, Equity, and Empowerment </w:t>
      </w:r>
    </w:p>
    <w:p w14:paraId="13C84F06" w14:textId="6C5F2867" w:rsidR="0020354A" w:rsidRPr="00793E05" w:rsidRDefault="00B06227" w:rsidP="0020354A">
      <w:pPr>
        <w:spacing w:after="0"/>
        <w:rPr>
          <w:rFonts w:ascii="Calibri Light" w:hAnsi="Calibri Light"/>
          <w:sz w:val="21"/>
          <w:szCs w:val="21"/>
        </w:rPr>
      </w:pPr>
      <w:r w:rsidRPr="00B06227">
        <w:rPr>
          <w:rFonts w:ascii="Calibri Light" w:hAnsi="Calibri Light"/>
          <w:sz w:val="21"/>
          <w:szCs w:val="21"/>
        </w:rPr>
        <w:t xml:space="preserve">The Access, Equity, and Empowerment strand will focus on policies, strategies, and practices that support or impede access to the highest quality of mathematics teaching and learning with fair and impartial opportunity. This strand will look within and beyond the classroom to </w:t>
      </w:r>
      <w:r w:rsidR="002223A8">
        <w:rPr>
          <w:rFonts w:ascii="Calibri Light" w:hAnsi="Calibri Light"/>
          <w:sz w:val="21"/>
          <w:szCs w:val="21"/>
        </w:rPr>
        <w:t>investigate</w:t>
      </w:r>
      <w:r w:rsidR="002223A8" w:rsidRPr="00B06227">
        <w:rPr>
          <w:rFonts w:ascii="Calibri Light" w:hAnsi="Calibri Light"/>
          <w:sz w:val="21"/>
          <w:szCs w:val="21"/>
        </w:rPr>
        <w:t xml:space="preserve"> </w:t>
      </w:r>
      <w:r w:rsidRPr="00B06227">
        <w:rPr>
          <w:rFonts w:ascii="Calibri Light" w:hAnsi="Calibri Light"/>
          <w:sz w:val="21"/>
          <w:szCs w:val="21"/>
        </w:rPr>
        <w:t xml:space="preserve">systemic barriers and explore ways to intentionally disrupt and dismantle them. Sessions may address policy, advocacy, attitudes, practices such as teacher or student tracking/de-tracking, and belief systems </w:t>
      </w:r>
      <w:r w:rsidR="001D0FC4">
        <w:rPr>
          <w:rFonts w:ascii="Calibri Light" w:hAnsi="Calibri Light"/>
          <w:sz w:val="21"/>
          <w:szCs w:val="21"/>
        </w:rPr>
        <w:t xml:space="preserve">in order </w:t>
      </w:r>
      <w:r w:rsidRPr="00B06227">
        <w:rPr>
          <w:rFonts w:ascii="Calibri Light" w:hAnsi="Calibri Light"/>
          <w:sz w:val="21"/>
          <w:szCs w:val="21"/>
        </w:rPr>
        <w:t>to empower all teachers and students as knowers and doers of mathematics</w:t>
      </w:r>
      <w:r w:rsidR="0020354A" w:rsidRPr="00793E05">
        <w:rPr>
          <w:rFonts w:ascii="Calibri Light" w:hAnsi="Calibri Light"/>
          <w:sz w:val="21"/>
          <w:szCs w:val="21"/>
        </w:rPr>
        <w:t>.</w:t>
      </w:r>
    </w:p>
    <w:p w14:paraId="53340EDC" w14:textId="188358B6" w:rsidR="0020354A" w:rsidRPr="00793E05" w:rsidRDefault="00580216" w:rsidP="00793E05">
      <w:pPr>
        <w:shd w:val="clear" w:color="auto" w:fill="31849B" w:themeFill="accent5" w:themeFillShade="BF"/>
        <w:spacing w:after="0"/>
        <w:jc w:val="center"/>
        <w:rPr>
          <w:rFonts w:ascii="Calibri Light" w:hAnsi="Calibri Light"/>
          <w:b/>
          <w:color w:val="FFFFFF" w:themeColor="background1"/>
        </w:rPr>
      </w:pPr>
      <w:r w:rsidRPr="00580216">
        <w:rPr>
          <w:rFonts w:ascii="Calibri Light" w:hAnsi="Calibri Light"/>
          <w:b/>
          <w:color w:val="FFFFFF" w:themeColor="background1"/>
        </w:rPr>
        <w:t>Building Mathematical Knowledge for Teaching</w:t>
      </w:r>
      <w:r>
        <w:rPr>
          <w:rFonts w:ascii="Calibri Light" w:hAnsi="Calibri Light"/>
          <w:b/>
          <w:color w:val="FFFFFF" w:themeColor="background1"/>
        </w:rPr>
        <w:t xml:space="preserve"> </w:t>
      </w:r>
    </w:p>
    <w:p w14:paraId="0F2AFDB8" w14:textId="20D8AB88" w:rsidR="0020354A" w:rsidRPr="00793E05" w:rsidRDefault="005256FA" w:rsidP="0020354A">
      <w:pPr>
        <w:spacing w:after="0"/>
        <w:rPr>
          <w:rFonts w:ascii="Calibri Light" w:hAnsi="Calibri Light"/>
          <w:sz w:val="21"/>
          <w:szCs w:val="21"/>
        </w:rPr>
      </w:pPr>
      <w:r w:rsidRPr="005256FA">
        <w:rPr>
          <w:rFonts w:ascii="Calibri Light" w:hAnsi="Calibri Light"/>
          <w:sz w:val="21"/>
          <w:szCs w:val="21"/>
        </w:rPr>
        <w:t xml:space="preserve">Building your mathematical knowledge for teaching involves both content and pedagogical knowledge. Sessions in this strand will take a participant through the decisions a teacher makes to teach a given topic. Sessions include using and connecting mathematical representations, building procedural fluency with a foundation on conceptual understanding, developing effective questioning strategies, using technology to visualize and understand mathematical ideas, enhancing teacher content knowledge, and finding ways to articulate a mathematical </w:t>
      </w:r>
      <w:r w:rsidR="001D0FC4">
        <w:rPr>
          <w:rFonts w:ascii="Calibri Light" w:hAnsi="Calibri Light"/>
          <w:sz w:val="21"/>
          <w:szCs w:val="21"/>
        </w:rPr>
        <w:t>concept</w:t>
      </w:r>
      <w:r w:rsidR="001D0FC4" w:rsidRPr="005256FA">
        <w:rPr>
          <w:rFonts w:ascii="Calibri Light" w:hAnsi="Calibri Light"/>
          <w:sz w:val="21"/>
          <w:szCs w:val="21"/>
        </w:rPr>
        <w:t xml:space="preserve"> </w:t>
      </w:r>
      <w:r w:rsidRPr="005256FA">
        <w:rPr>
          <w:rFonts w:ascii="Calibri Light" w:hAnsi="Calibri Light"/>
          <w:sz w:val="21"/>
          <w:szCs w:val="21"/>
        </w:rPr>
        <w:t>or practice focus or a progression across grade levels</w:t>
      </w:r>
      <w:r w:rsidR="0020354A" w:rsidRPr="00793E05">
        <w:rPr>
          <w:rFonts w:ascii="Calibri Light" w:hAnsi="Calibri Light"/>
          <w:sz w:val="21"/>
          <w:szCs w:val="21"/>
        </w:rPr>
        <w:t>.</w:t>
      </w:r>
    </w:p>
    <w:p w14:paraId="7F542F9E" w14:textId="381E7950" w:rsidR="0020354A" w:rsidRPr="00793E05" w:rsidRDefault="00E0455F" w:rsidP="00793E05">
      <w:pPr>
        <w:shd w:val="clear" w:color="auto" w:fill="31849B" w:themeFill="accent5" w:themeFillShade="BF"/>
        <w:spacing w:after="0"/>
        <w:jc w:val="center"/>
        <w:rPr>
          <w:rFonts w:ascii="Calibri Light" w:hAnsi="Calibri Light"/>
          <w:b/>
          <w:color w:val="FFFFFF" w:themeColor="background1"/>
        </w:rPr>
      </w:pPr>
      <w:r w:rsidRPr="00E0455F">
        <w:rPr>
          <w:rFonts w:ascii="Calibri Light" w:hAnsi="Calibri Light"/>
          <w:b/>
          <w:color w:val="FFFFFF" w:themeColor="background1"/>
        </w:rPr>
        <w:t xml:space="preserve">Enhancing Mathematical Thinking Through Reading, Writing, Speaking, and Listening </w:t>
      </w:r>
      <w:r>
        <w:rPr>
          <w:rFonts w:ascii="Calibri Light" w:hAnsi="Calibri Light"/>
          <w:b/>
          <w:color w:val="FFFFFF" w:themeColor="background1"/>
        </w:rPr>
        <w:t xml:space="preserve"> </w:t>
      </w:r>
    </w:p>
    <w:p w14:paraId="5BB3ADF1" w14:textId="6AEEEA95" w:rsidR="0020354A" w:rsidRPr="00793E05" w:rsidRDefault="0088721F" w:rsidP="0020354A">
      <w:pPr>
        <w:spacing w:after="0"/>
        <w:rPr>
          <w:rFonts w:ascii="Calibri Light" w:hAnsi="Calibri Light"/>
          <w:sz w:val="21"/>
          <w:szCs w:val="21"/>
        </w:rPr>
      </w:pPr>
      <w:r w:rsidRPr="0088721F">
        <w:rPr>
          <w:rFonts w:ascii="Calibri Light" w:hAnsi="Calibri Light"/>
          <w:sz w:val="21"/>
          <w:szCs w:val="21"/>
        </w:rPr>
        <w:t>Students regularly communicate in math class, but how can teachers ensure that this communication is mathematically purposeful? Sessions across this strand will explore how to encourage students to engage in expressive and receptive discourse in ways that further their mathematical thinking as well as how teachers can plan for this important aspect of instruction. Participants will explore various ways to strengthen students’ abilities to prove, justify, explain, explore, argue, and reason through the utilization of various strategies, tools, or technology</w:t>
      </w:r>
      <w:r w:rsidR="0020354A" w:rsidRPr="00793E05">
        <w:rPr>
          <w:rFonts w:ascii="Calibri Light" w:hAnsi="Calibri Light"/>
          <w:sz w:val="21"/>
          <w:szCs w:val="21"/>
        </w:rPr>
        <w:t xml:space="preserve">. </w:t>
      </w:r>
    </w:p>
    <w:p w14:paraId="2ECD44A2" w14:textId="10C9B13B" w:rsidR="00492BFD" w:rsidRPr="00416A04" w:rsidRDefault="00895FFC" w:rsidP="00827794">
      <w:pPr>
        <w:shd w:val="clear" w:color="auto" w:fill="FFFFFF"/>
        <w:spacing w:before="150" w:after="120" w:line="288" w:lineRule="atLeast"/>
        <w:jc w:val="center"/>
        <w:textAlignment w:val="baseline"/>
        <w:outlineLvl w:val="2"/>
        <w:rPr>
          <w:rFonts w:ascii="Calibri" w:eastAsia="Times New Roman" w:hAnsi="Calibri"/>
          <w:b/>
          <w:bCs/>
          <w:color w:val="111111"/>
          <w:sz w:val="36"/>
          <w:szCs w:val="36"/>
        </w:rPr>
      </w:pPr>
      <w:r w:rsidRPr="00416A04">
        <w:rPr>
          <w:rFonts w:ascii="Calibri" w:eastAsia="Times New Roman" w:hAnsi="Calibri"/>
          <w:b/>
          <w:bCs/>
          <w:color w:val="111111"/>
          <w:sz w:val="36"/>
          <w:szCs w:val="36"/>
        </w:rPr>
        <w:lastRenderedPageBreak/>
        <w:t>Expenses Estimate</w:t>
      </w:r>
      <w:bookmarkEnd w:id="3"/>
    </w:p>
    <w:bookmarkEnd w:id="4"/>
    <w:p w14:paraId="13CEC03D" w14:textId="77777777" w:rsidR="00492BFD" w:rsidRPr="00416A04" w:rsidRDefault="00492BFD" w:rsidP="00827794">
      <w:pPr>
        <w:shd w:val="clear" w:color="auto" w:fill="FFFFFF"/>
        <w:spacing w:after="120" w:line="240" w:lineRule="auto"/>
        <w:textAlignment w:val="baseline"/>
        <w:rPr>
          <w:rFonts w:ascii="Calibri Light" w:eastAsia="Times New Roman" w:hAnsi="Calibri Light"/>
          <w:color w:val="111111"/>
        </w:rPr>
      </w:pPr>
      <w:r w:rsidRPr="00416A04">
        <w:rPr>
          <w:rFonts w:ascii="Calibri Light" w:eastAsia="Times New Roman" w:hAnsi="Calibri Light"/>
          <w:color w:val="111111"/>
        </w:rPr>
        <w:t xml:space="preserve">Conference expenses are affected by a number of factors. Use the following worksheet to help you develop a cost estimate for attending your selected conference. Be prepared to compare the expenses against your benefits worksheet in order make the case for attendance. </w:t>
      </w:r>
    </w:p>
    <w:p w14:paraId="7DB19F46" w14:textId="77777777" w:rsidR="00492BFD" w:rsidRPr="00416A04" w:rsidRDefault="00492BFD" w:rsidP="00492BFD">
      <w:pPr>
        <w:shd w:val="clear" w:color="auto" w:fill="FFFFFF"/>
        <w:spacing w:after="0" w:line="336" w:lineRule="atLeast"/>
        <w:textAlignment w:val="baseline"/>
        <w:rPr>
          <w:rFonts w:ascii="Calibri Light" w:eastAsia="Times New Roman" w:hAnsi="Calibri Light"/>
          <w:color w:val="111111"/>
        </w:rPr>
      </w:pPr>
    </w:p>
    <w:tbl>
      <w:tblPr>
        <w:tblW w:w="11178" w:type="dxa"/>
        <w:tblLook w:val="04A0" w:firstRow="1" w:lastRow="0" w:firstColumn="1" w:lastColumn="0" w:noHBand="0" w:noVBand="1"/>
      </w:tblPr>
      <w:tblGrid>
        <w:gridCol w:w="2628"/>
        <w:gridCol w:w="6282"/>
        <w:gridCol w:w="2268"/>
      </w:tblGrid>
      <w:tr w:rsidR="00827794" w:rsidRPr="00416A04" w14:paraId="64497F68" w14:textId="77777777" w:rsidTr="00B5652D">
        <w:trPr>
          <w:trHeight w:val="412"/>
        </w:trPr>
        <w:tc>
          <w:tcPr>
            <w:tcW w:w="2628" w:type="dxa"/>
            <w:tcBorders>
              <w:bottom w:val="single" w:sz="4" w:space="0" w:color="auto"/>
              <w:right w:val="single" w:sz="4" w:space="0" w:color="D9D9D9" w:themeColor="background1" w:themeShade="D9"/>
            </w:tcBorders>
            <w:shd w:val="clear" w:color="auto" w:fill="004F60"/>
            <w:vAlign w:val="center"/>
          </w:tcPr>
          <w:p w14:paraId="22384C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Expense</w:t>
            </w:r>
          </w:p>
        </w:tc>
        <w:tc>
          <w:tcPr>
            <w:tcW w:w="6282" w:type="dxa"/>
            <w:tcBorders>
              <w:left w:val="single" w:sz="4" w:space="0" w:color="D9D9D9" w:themeColor="background1" w:themeShade="D9"/>
              <w:bottom w:val="single" w:sz="4" w:space="0" w:color="auto"/>
              <w:right w:val="single" w:sz="4" w:space="0" w:color="D9D9D9" w:themeColor="background1" w:themeShade="D9"/>
            </w:tcBorders>
            <w:shd w:val="clear" w:color="auto" w:fill="004F60"/>
            <w:vAlign w:val="center"/>
          </w:tcPr>
          <w:p w14:paraId="64E323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Guideline</w:t>
            </w:r>
          </w:p>
        </w:tc>
        <w:tc>
          <w:tcPr>
            <w:tcW w:w="2268" w:type="dxa"/>
            <w:tcBorders>
              <w:left w:val="single" w:sz="4" w:space="0" w:color="D9D9D9" w:themeColor="background1" w:themeShade="D9"/>
              <w:bottom w:val="single" w:sz="4" w:space="0" w:color="auto"/>
            </w:tcBorders>
            <w:shd w:val="clear" w:color="auto" w:fill="004F60"/>
            <w:vAlign w:val="center"/>
          </w:tcPr>
          <w:p w14:paraId="78DD7E76"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Cost</w:t>
            </w:r>
          </w:p>
        </w:tc>
      </w:tr>
      <w:tr w:rsidR="00827794" w:rsidRPr="00416A04" w14:paraId="7FA7899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72A9B370" w14:textId="77777777" w:rsidR="00492BFD" w:rsidRPr="00416A04" w:rsidRDefault="00AB4821" w:rsidP="00C33051">
            <w:pPr>
              <w:spacing w:before="100" w:beforeAutospacing="1" w:after="100" w:afterAutospacing="1" w:line="240" w:lineRule="auto"/>
              <w:rPr>
                <w:rFonts w:ascii="Calibri Light" w:eastAsia="Times New Roman" w:hAnsi="Calibri Light"/>
                <w:b/>
                <w:bCs/>
                <w:color w:val="000000"/>
              </w:rPr>
            </w:pPr>
            <w:hyperlink r:id="rId8" w:history="1">
              <w:r w:rsidR="00492BFD" w:rsidRPr="00416A04">
                <w:rPr>
                  <w:rFonts w:ascii="Calibri Light" w:eastAsia="Times New Roman" w:hAnsi="Calibri Light"/>
                  <w:b/>
                  <w:color w:val="000000"/>
                </w:rPr>
                <w:t>Conference Registration</w:t>
              </w:r>
            </w:hyperlink>
          </w:p>
        </w:tc>
        <w:tc>
          <w:tcPr>
            <w:tcW w:w="6282" w:type="dxa"/>
            <w:tcBorders>
              <w:top w:val="single" w:sz="4" w:space="0" w:color="auto"/>
              <w:left w:val="single" w:sz="4" w:space="0" w:color="auto"/>
              <w:bottom w:val="single" w:sz="4" w:space="0" w:color="auto"/>
              <w:right w:val="single" w:sz="4" w:space="0" w:color="auto"/>
            </w:tcBorders>
            <w:vAlign w:val="center"/>
          </w:tcPr>
          <w:p w14:paraId="7355B6C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A523AD3"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2C97CCE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656FF" w14:textId="338E5100"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Preconference </w:t>
            </w:r>
            <w:r w:rsidRPr="00416A04">
              <w:rPr>
                <w:rFonts w:ascii="Calibri Light" w:eastAsia="Times New Roman" w:hAnsi="Calibri Light"/>
                <w:b/>
                <w:bCs/>
                <w:color w:val="000000"/>
              </w:rPr>
              <w:t>W</w:t>
            </w:r>
            <w:r w:rsidRPr="00416A04">
              <w:rPr>
                <w:rFonts w:ascii="Calibri Light" w:eastAsia="Times New Roman" w:hAnsi="Calibri Light"/>
                <w:b/>
                <w:color w:val="000000"/>
              </w:rPr>
              <w:t>orkshop R</w:t>
            </w:r>
            <w:hyperlink r:id="rId9" w:history="1">
              <w:r w:rsidRPr="00416A04">
                <w:rPr>
                  <w:rFonts w:ascii="Calibri Light" w:eastAsia="Times New Roman" w:hAnsi="Calibri Light"/>
                  <w:b/>
                  <w:color w:val="000000"/>
                </w:rPr>
                <w:t>egistration</w:t>
              </w:r>
            </w:hyperlink>
            <w:r w:rsidRPr="00416A04">
              <w:rPr>
                <w:rFonts w:ascii="Calibri Light" w:eastAsia="Times New Roman" w:hAnsi="Calibri Light"/>
                <w:b/>
                <w:color w:val="000000"/>
              </w:rPr>
              <w:t xml:space="preserve"> </w:t>
            </w:r>
            <w:r w:rsidR="00D25C40">
              <w:rPr>
                <w:rFonts w:ascii="Calibri Light" w:eastAsia="Times New Roman" w:hAnsi="Calibri Light"/>
                <w:b/>
                <w:color w:val="000000"/>
              </w:rPr>
              <w:br/>
            </w:r>
            <w:r w:rsidRPr="00416A04">
              <w:rPr>
                <w:rFonts w:ascii="Calibri Light" w:eastAsia="Times New Roman" w:hAnsi="Calibri Light"/>
                <w:b/>
                <w:color w:val="000000"/>
              </w:rPr>
              <w:t>(</w:t>
            </w:r>
            <w:r w:rsidRPr="00416A04">
              <w:rPr>
                <w:rFonts w:ascii="Calibri Light" w:eastAsia="Times New Roman" w:hAnsi="Calibri Light"/>
                <w:b/>
                <w:i/>
                <w:color w:val="000000"/>
              </w:rPr>
              <w:t>if applicable</w:t>
            </w:r>
            <w:r w:rsidRPr="00416A04">
              <w:rPr>
                <w:rFonts w:ascii="Calibri Light" w:eastAsia="Times New Roman" w:hAnsi="Calibri Light"/>
                <w:b/>
                <w:color w:val="000000"/>
              </w:rPr>
              <w:t>)</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45944" w14:textId="03978F83" w:rsidR="00492BFD" w:rsidRPr="00416A04" w:rsidRDefault="00AD1DD2" w:rsidP="005E0922">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Optional fee</w:t>
            </w:r>
            <w:r>
              <w:rPr>
                <w:rFonts w:ascii="Calibri Light" w:eastAsia="Times New Roman" w:hAnsi="Calibri Light"/>
                <w:color w:val="000000"/>
              </w:rPr>
              <w:t xml:space="preserve">; </w:t>
            </w:r>
            <w:r w:rsidR="00492BFD" w:rsidRPr="00416A04">
              <w:rPr>
                <w:rFonts w:ascii="Calibri Light" w:eastAsia="Times New Roman" w:hAnsi="Calibri Light"/>
                <w:color w:val="000000"/>
              </w:rPr>
              <w:t xml:space="preserve">separate from </w:t>
            </w:r>
            <w:r w:rsidR="005E0922" w:rsidRPr="00416A04">
              <w:rPr>
                <w:rFonts w:ascii="Calibri Light" w:eastAsia="Times New Roman" w:hAnsi="Calibri Light"/>
                <w:color w:val="000000"/>
              </w:rPr>
              <w:t>c</w:t>
            </w:r>
            <w:r w:rsidR="00C50506" w:rsidRPr="00416A04">
              <w:rPr>
                <w:rFonts w:ascii="Calibri Light" w:eastAsia="Times New Roman" w:hAnsi="Calibri Light"/>
                <w:color w:val="000000"/>
              </w:rPr>
              <w:t>onference</w:t>
            </w:r>
            <w:r w:rsidR="00492BFD" w:rsidRPr="00416A04">
              <w:rPr>
                <w:rFonts w:ascii="Calibri Light" w:eastAsia="Times New Roman" w:hAnsi="Calibri Light"/>
                <w:color w:val="000000"/>
              </w:rPr>
              <w:t xml:space="preserve"> registration.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15D5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CDFE86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569D312E" w14:textId="77777777" w:rsidR="00492BFD" w:rsidRPr="00416A04" w:rsidRDefault="00B04B89"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Flight</w:t>
            </w:r>
          </w:p>
        </w:tc>
        <w:tc>
          <w:tcPr>
            <w:tcW w:w="6282" w:type="dxa"/>
            <w:tcBorders>
              <w:top w:val="single" w:sz="4" w:space="0" w:color="auto"/>
              <w:left w:val="single" w:sz="4" w:space="0" w:color="auto"/>
              <w:bottom w:val="single" w:sz="4" w:space="0" w:color="auto"/>
              <w:right w:val="single" w:sz="4" w:space="0" w:color="auto"/>
            </w:tcBorders>
            <w:vAlign w:val="center"/>
          </w:tcPr>
          <w:p w14:paraId="67749B6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w:t>
            </w:r>
          </w:p>
        </w:tc>
        <w:tc>
          <w:tcPr>
            <w:tcW w:w="2268" w:type="dxa"/>
            <w:tcBorders>
              <w:top w:val="single" w:sz="4" w:space="0" w:color="auto"/>
              <w:left w:val="single" w:sz="4" w:space="0" w:color="auto"/>
              <w:bottom w:val="single" w:sz="4" w:space="0" w:color="auto"/>
              <w:right w:val="single" w:sz="4" w:space="0" w:color="auto"/>
            </w:tcBorders>
            <w:vAlign w:val="center"/>
          </w:tcPr>
          <w:p w14:paraId="7F7BD67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58AC2E0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3886A"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Lodging</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31E8" w14:textId="687AF1CC" w:rsidR="00895FFC" w:rsidRPr="00416A04" w:rsidRDefault="00492BFD" w:rsidP="00895FFC">
            <w:pPr>
              <w:spacing w:after="0" w:line="240" w:lineRule="auto"/>
              <w:rPr>
                <w:rFonts w:ascii="Calibri Light" w:eastAsia="Times New Roman" w:hAnsi="Calibri Light"/>
                <w:color w:val="000000"/>
              </w:rPr>
            </w:pPr>
            <w:r w:rsidRPr="00416A04">
              <w:rPr>
                <w:rFonts w:ascii="Calibri Light" w:eastAsia="Times New Roman" w:hAnsi="Calibri Light"/>
                <w:color w:val="000000"/>
              </w:rPr>
              <w:t>NCTM has negotiated discounted conference rates</w:t>
            </w:r>
            <w:r w:rsidR="00B04B89" w:rsidRPr="00416A04">
              <w:rPr>
                <w:rFonts w:ascii="Calibri Light" w:eastAsia="Times New Roman" w:hAnsi="Calibri Light"/>
                <w:color w:val="000000"/>
              </w:rPr>
              <w:t xml:space="preserve"> for hotel accommodations</w:t>
            </w:r>
            <w:r w:rsidR="00D25C40">
              <w:rPr>
                <w:rFonts w:ascii="Calibri Light" w:eastAsia="Times New Roman" w:hAnsi="Calibri Light"/>
                <w:color w:val="000000"/>
              </w:rPr>
              <w:t>:</w:t>
            </w:r>
            <w:r w:rsidR="00D25C40" w:rsidRPr="00416A04">
              <w:rPr>
                <w:rFonts w:ascii="Calibri Light" w:eastAsia="Times New Roman" w:hAnsi="Calibri Light"/>
                <w:color w:val="000000"/>
              </w:rPr>
              <w:t xml:space="preserve"> </w:t>
            </w:r>
            <w:r w:rsidR="00D25C40">
              <w:rPr>
                <w:rFonts w:ascii="Calibri Light" w:eastAsia="Times New Roman" w:hAnsi="Calibri Light"/>
                <w:color w:val="000000"/>
              </w:rPr>
              <w:t>r</w:t>
            </w:r>
            <w:r w:rsidRPr="00416A04">
              <w:rPr>
                <w:rFonts w:ascii="Calibri Light" w:eastAsia="Times New Roman" w:hAnsi="Calibri Light"/>
                <w:color w:val="000000"/>
              </w:rPr>
              <w:t xml:space="preserve">oom rates </w:t>
            </w:r>
            <w:r w:rsidR="00D50467" w:rsidRPr="00416A04">
              <w:rPr>
                <w:rFonts w:ascii="Calibri Light" w:eastAsia="Times New Roman" w:hAnsi="Calibri Light"/>
                <w:color w:val="000000"/>
              </w:rPr>
              <w:t>for the</w:t>
            </w:r>
            <w:r w:rsidR="002C6B95">
              <w:rPr>
                <w:rFonts w:ascii="Calibri Light" w:eastAsia="Times New Roman" w:hAnsi="Calibri Light"/>
                <w:color w:val="000000"/>
              </w:rPr>
              <w:t xml:space="preserve"> Nashville</w:t>
            </w:r>
            <w:r w:rsidR="00D50467" w:rsidRPr="00416A04">
              <w:rPr>
                <w:rFonts w:ascii="Calibri Light" w:eastAsia="Times New Roman" w:hAnsi="Calibri Light"/>
                <w:color w:val="000000"/>
              </w:rPr>
              <w:t xml:space="preserve"> conference </w:t>
            </w:r>
            <w:r w:rsidRPr="00416A04">
              <w:rPr>
                <w:rFonts w:ascii="Calibri Light" w:eastAsia="Times New Roman" w:hAnsi="Calibri Light"/>
                <w:color w:val="000000"/>
              </w:rPr>
              <w:t>start at $</w:t>
            </w:r>
            <w:r w:rsidR="00BC7F6F">
              <w:rPr>
                <w:rFonts w:ascii="Calibri Light" w:eastAsia="Times New Roman" w:hAnsi="Calibri Light"/>
                <w:color w:val="000000"/>
              </w:rPr>
              <w:t>24</w:t>
            </w:r>
            <w:r w:rsidR="00412A32">
              <w:rPr>
                <w:rFonts w:ascii="Calibri Light" w:eastAsia="Times New Roman" w:hAnsi="Calibri Light"/>
                <w:color w:val="000000"/>
              </w:rPr>
              <w:t>9</w:t>
            </w:r>
            <w:r w:rsidR="005E0922" w:rsidRPr="00416A04">
              <w:rPr>
                <w:rFonts w:ascii="Calibri Light" w:eastAsia="Times New Roman" w:hAnsi="Calibri Light"/>
                <w:color w:val="000000"/>
              </w:rPr>
              <w:t>*</w:t>
            </w:r>
            <w:r w:rsidRPr="00416A04">
              <w:rPr>
                <w:rFonts w:ascii="Calibri Light" w:eastAsia="Times New Roman" w:hAnsi="Calibri Light"/>
                <w:color w:val="000000"/>
              </w:rPr>
              <w:t xml:space="preserve"> per night.</w:t>
            </w:r>
          </w:p>
          <w:p w14:paraId="44888499" w14:textId="77777777" w:rsidR="00492BFD" w:rsidRPr="00416A04" w:rsidRDefault="00977E48" w:rsidP="00895FFC">
            <w:pPr>
              <w:spacing w:after="0" w:line="240" w:lineRule="auto"/>
              <w:rPr>
                <w:rFonts w:ascii="Calibri Light" w:eastAsia="Times New Roman" w:hAnsi="Calibri Light"/>
                <w:i/>
                <w:color w:val="000000"/>
              </w:rPr>
            </w:pPr>
            <w:r w:rsidRPr="00416A04">
              <w:rPr>
                <w:rFonts w:ascii="Calibri Light" w:eastAsia="Times New Roman" w:hAnsi="Calibri Light"/>
                <w:i/>
                <w:color w:val="000000"/>
                <w:sz w:val="16"/>
              </w:rPr>
              <w:t xml:space="preserve">    </w:t>
            </w:r>
            <w:r w:rsidR="00492BFD" w:rsidRPr="00416A04">
              <w:rPr>
                <w:rFonts w:ascii="Calibri Light" w:eastAsia="Times New Roman" w:hAnsi="Calibri Light"/>
                <w:i/>
                <w:color w:val="000000"/>
                <w:sz w:val="16"/>
              </w:rPr>
              <w:t>*Tax not included.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3A9F6"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06D8E2C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606F1025"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Transportation</w:t>
            </w:r>
          </w:p>
        </w:tc>
        <w:tc>
          <w:tcPr>
            <w:tcW w:w="6282" w:type="dxa"/>
            <w:tcBorders>
              <w:top w:val="single" w:sz="4" w:space="0" w:color="auto"/>
              <w:left w:val="single" w:sz="4" w:space="0" w:color="auto"/>
              <w:bottom w:val="single" w:sz="4" w:space="0" w:color="auto"/>
              <w:right w:val="single" w:sz="4" w:space="0" w:color="auto"/>
            </w:tcBorders>
            <w:vAlign w:val="center"/>
          </w:tcPr>
          <w:p w14:paraId="1FCB4578" w14:textId="77777777" w:rsidR="00492BFD" w:rsidRPr="00416A04" w:rsidRDefault="00492BFD" w:rsidP="00895FFC">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 Be sure to include transportation to and from the airport to the hotel. If driving, remember to include estimated parking costs and mileage reimbursement.</w:t>
            </w:r>
          </w:p>
        </w:tc>
        <w:tc>
          <w:tcPr>
            <w:tcW w:w="2268" w:type="dxa"/>
            <w:tcBorders>
              <w:top w:val="single" w:sz="4" w:space="0" w:color="auto"/>
              <w:left w:val="single" w:sz="4" w:space="0" w:color="auto"/>
              <w:bottom w:val="single" w:sz="4" w:space="0" w:color="auto"/>
              <w:right w:val="single" w:sz="4" w:space="0" w:color="auto"/>
            </w:tcBorders>
            <w:vAlign w:val="center"/>
          </w:tcPr>
          <w:p w14:paraId="5434C0E5"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9DFDDC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131CE"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Food Per Diem</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7E2E"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59C74"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42640B" w:rsidRPr="00416A04" w14:paraId="05E44570" w14:textId="77777777" w:rsidTr="00B5652D">
        <w:trPr>
          <w:trHeight w:val="1001"/>
        </w:trPr>
        <w:tc>
          <w:tcPr>
            <w:tcW w:w="8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2BED2" w14:textId="77777777" w:rsidR="0042640B" w:rsidRPr="00416A04" w:rsidRDefault="0042640B" w:rsidP="00827794">
            <w:pPr>
              <w:spacing w:before="100" w:beforeAutospacing="1" w:after="100" w:afterAutospacing="1" w:line="240" w:lineRule="auto"/>
              <w:jc w:val="right"/>
              <w:rPr>
                <w:rFonts w:ascii="Calibri Light" w:eastAsia="Times New Roman" w:hAnsi="Calibri Light"/>
                <w:b/>
                <w:sz w:val="32"/>
                <w:szCs w:val="32"/>
              </w:rPr>
            </w:pPr>
            <w:r w:rsidRPr="00416A04">
              <w:rPr>
                <w:rFonts w:ascii="Calibri Light" w:eastAsia="Times New Roman" w:hAnsi="Calibri Light"/>
                <w:b/>
                <w:bCs/>
                <w:sz w:val="32"/>
                <w:szCs w:val="32"/>
              </w:rPr>
              <w:t>TOTAL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3FED" w14:textId="77777777" w:rsidR="0042640B" w:rsidRPr="00416A04" w:rsidRDefault="0042640B" w:rsidP="00C33051">
            <w:pPr>
              <w:spacing w:before="100" w:beforeAutospacing="1" w:after="100" w:afterAutospacing="1" w:line="240" w:lineRule="auto"/>
              <w:rPr>
                <w:rFonts w:ascii="Calibri Light" w:eastAsia="Times New Roman" w:hAnsi="Calibri Light"/>
                <w:b/>
                <w:sz w:val="32"/>
                <w:szCs w:val="32"/>
              </w:rPr>
            </w:pPr>
            <w:r w:rsidRPr="00416A04">
              <w:rPr>
                <w:rFonts w:ascii="Calibri Light" w:eastAsia="Times New Roman" w:hAnsi="Calibri Light"/>
                <w:b/>
                <w:sz w:val="32"/>
                <w:szCs w:val="32"/>
              </w:rPr>
              <w:t>$</w:t>
            </w:r>
          </w:p>
        </w:tc>
      </w:tr>
    </w:tbl>
    <w:p w14:paraId="2148812D" w14:textId="77777777" w:rsidR="00492BFD" w:rsidRPr="00416A04" w:rsidRDefault="00492BFD" w:rsidP="00492BFD">
      <w:pPr>
        <w:rPr>
          <w:rFonts w:ascii="Calibri Light" w:hAnsi="Calibri Light"/>
        </w:rPr>
      </w:pPr>
    </w:p>
    <w:p w14:paraId="6F40F092" w14:textId="4B895D75" w:rsidR="002B516B" w:rsidRDefault="002B516B" w:rsidP="002B516B">
      <w:pPr>
        <w:rPr>
          <w:rFonts w:ascii="Calibri Light" w:hAnsi="Calibri Light"/>
        </w:rPr>
      </w:pPr>
    </w:p>
    <w:p w14:paraId="6FD31F5A" w14:textId="1166B556" w:rsidR="00C21AAA" w:rsidRDefault="00C21AAA" w:rsidP="002B516B">
      <w:pPr>
        <w:rPr>
          <w:rFonts w:ascii="Calibri Light" w:hAnsi="Calibri Light"/>
        </w:rPr>
      </w:pPr>
    </w:p>
    <w:p w14:paraId="2C475E9D" w14:textId="4905739E" w:rsidR="00C21AAA" w:rsidRDefault="00C21AAA" w:rsidP="002B516B">
      <w:pPr>
        <w:rPr>
          <w:rFonts w:ascii="Calibri Light" w:hAnsi="Calibri Light"/>
        </w:rPr>
      </w:pPr>
    </w:p>
    <w:p w14:paraId="71315248" w14:textId="0C2E84DA" w:rsidR="00C21AAA" w:rsidRDefault="00C21AAA" w:rsidP="002B516B">
      <w:pPr>
        <w:rPr>
          <w:rFonts w:ascii="Calibri Light" w:hAnsi="Calibri Light"/>
        </w:rPr>
      </w:pPr>
    </w:p>
    <w:p w14:paraId="71373FB9" w14:textId="77777777" w:rsidR="00E461B2" w:rsidRDefault="00E461B2" w:rsidP="00951EA4">
      <w:pPr>
        <w:jc w:val="center"/>
        <w:rPr>
          <w:rFonts w:eastAsia="Times New Roman"/>
          <w:b/>
          <w:bCs/>
          <w:color w:val="111111"/>
          <w:sz w:val="36"/>
          <w:szCs w:val="36"/>
        </w:rPr>
      </w:pPr>
    </w:p>
    <w:p w14:paraId="7890D962" w14:textId="09CB773E" w:rsidR="005E370F" w:rsidRPr="00CF7D52" w:rsidRDefault="002B516B">
      <w:pPr>
        <w:jc w:val="center"/>
        <w:rPr>
          <w:rFonts w:eastAsia="Times New Roman"/>
          <w:b/>
          <w:bCs/>
          <w:color w:val="111111"/>
          <w:sz w:val="36"/>
          <w:szCs w:val="36"/>
        </w:rPr>
      </w:pPr>
      <w:r w:rsidRPr="00CF7D52">
        <w:rPr>
          <w:rFonts w:eastAsia="Times New Roman"/>
          <w:b/>
          <w:bCs/>
          <w:color w:val="111111"/>
          <w:sz w:val="36"/>
          <w:szCs w:val="36"/>
        </w:rPr>
        <w:lastRenderedPageBreak/>
        <w:t>Registration Rates</w:t>
      </w:r>
    </w:p>
    <w:p w14:paraId="6A5D559B" w14:textId="63B150A5" w:rsidR="001C2211" w:rsidRPr="00416A04" w:rsidRDefault="00C97FB7" w:rsidP="00951EA4">
      <w:pPr>
        <w:jc w:val="center"/>
        <w:rPr>
          <w:rFonts w:ascii="Calibri Light" w:eastAsia="Times New Roman" w:hAnsi="Calibri Light"/>
          <w:color w:val="000000"/>
        </w:rPr>
      </w:pPr>
      <w:r>
        <w:rPr>
          <w:rFonts w:ascii="Calibri Light" w:eastAsia="Times New Roman" w:hAnsi="Calibri Light"/>
          <w:noProof/>
          <w:color w:val="000000"/>
        </w:rPr>
        <w:drawing>
          <wp:inline distT="0" distB="0" distL="0" distR="0" wp14:anchorId="3E1F1AFD" wp14:editId="7DCDE5D8">
            <wp:extent cx="6414738" cy="73056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271" cy="7340449"/>
                    </a:xfrm>
                    <a:prstGeom prst="rect">
                      <a:avLst/>
                    </a:prstGeom>
                    <a:noFill/>
                    <a:ln>
                      <a:noFill/>
                    </a:ln>
                  </pic:spPr>
                </pic:pic>
              </a:graphicData>
            </a:graphic>
          </wp:inline>
        </w:drawing>
      </w:r>
    </w:p>
    <w:p w14:paraId="19AA0DA7" w14:textId="77777777" w:rsidR="001C2211" w:rsidRPr="00416A04" w:rsidRDefault="001C2211">
      <w:pPr>
        <w:rPr>
          <w:rFonts w:ascii="Calibri Light" w:eastAsia="Times New Roman" w:hAnsi="Calibri Light"/>
          <w:color w:val="000000"/>
        </w:rPr>
      </w:pPr>
      <w:r w:rsidRPr="00416A04">
        <w:rPr>
          <w:rFonts w:ascii="Calibri Light" w:eastAsia="Times New Roman" w:hAnsi="Calibri Light"/>
          <w:color w:val="000000"/>
        </w:rPr>
        <w:br w:type="page"/>
      </w:r>
    </w:p>
    <w:p w14:paraId="778E57F4" w14:textId="77777777" w:rsidR="005029E2" w:rsidRPr="00416A04" w:rsidRDefault="005029E2" w:rsidP="005029E2">
      <w:pPr>
        <w:jc w:val="center"/>
        <w:rPr>
          <w:rFonts w:ascii="Calibri" w:hAnsi="Calibri"/>
          <w:sz w:val="36"/>
          <w:szCs w:val="36"/>
        </w:rPr>
      </w:pPr>
      <w:bookmarkStart w:id="6" w:name="_Hlk480199521"/>
      <w:r w:rsidRPr="00416A04">
        <w:rPr>
          <w:rFonts w:ascii="Calibri" w:eastAsia="Times New Roman" w:hAnsi="Calibri"/>
          <w:b/>
          <w:bCs/>
          <w:color w:val="111111"/>
          <w:sz w:val="36"/>
          <w:szCs w:val="36"/>
        </w:rPr>
        <w:lastRenderedPageBreak/>
        <w:t>Testimonials</w:t>
      </w:r>
    </w:p>
    <w:bookmarkEnd w:id="6"/>
    <w:p w14:paraId="2AD127A6" w14:textId="3A00B448" w:rsidR="005029E2" w:rsidRPr="00416A04" w:rsidRDefault="003970C3" w:rsidP="005029E2">
      <w:pPr>
        <w:pStyle w:val="NormalWeb"/>
        <w:rPr>
          <w:rStyle w:val="Strong"/>
          <w:rFonts w:ascii="Calibri Light" w:eastAsia="MS Gothic" w:hAnsi="Calibri Light"/>
          <w:b w:val="0"/>
        </w:rPr>
      </w:pPr>
      <w:r>
        <w:rPr>
          <w:rStyle w:val="Strong"/>
          <w:rFonts w:ascii="Calibri Light" w:hAnsi="Calibri Light"/>
        </w:rPr>
        <w:t>See</w:t>
      </w:r>
      <w:r w:rsidRPr="00416A04">
        <w:rPr>
          <w:rStyle w:val="Strong"/>
          <w:rFonts w:ascii="Calibri Light" w:hAnsi="Calibri Light"/>
        </w:rPr>
        <w:t xml:space="preserve"> </w:t>
      </w:r>
      <w:r w:rsidR="005029E2" w:rsidRPr="00416A04">
        <w:rPr>
          <w:rStyle w:val="Strong"/>
          <w:rFonts w:ascii="Calibri Light" w:hAnsi="Calibri Light"/>
        </w:rPr>
        <w:t xml:space="preserve">what past attendees have said about </w:t>
      </w:r>
      <w:r w:rsidR="005029E2" w:rsidRPr="00416A04">
        <w:rPr>
          <w:rStyle w:val="Strong"/>
          <w:rFonts w:ascii="Calibri Light" w:eastAsia="MS Gothic" w:hAnsi="Calibri Light"/>
        </w:rPr>
        <w:t xml:space="preserve">NCTM </w:t>
      </w:r>
      <w:r w:rsidR="00B04B89" w:rsidRPr="00416A04">
        <w:rPr>
          <w:rStyle w:val="Strong"/>
          <w:rFonts w:ascii="Calibri Light" w:eastAsia="MS Gothic" w:hAnsi="Calibri Light"/>
        </w:rPr>
        <w:t>in-person meetings, conferences, and events</w:t>
      </w:r>
      <w:r w:rsidR="005029E2" w:rsidRPr="00416A04">
        <w:rPr>
          <w:rStyle w:val="Strong"/>
          <w:rFonts w:ascii="Calibri Light" w:eastAsia="MS Gothic" w:hAnsi="Calibri Light"/>
        </w:rPr>
        <w:t>:</w:t>
      </w:r>
    </w:p>
    <w:p w14:paraId="34EAD675"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“The energy, the high level of participation, the spirit, and getting together with so many people. It’s just wonderful.” </w:t>
      </w:r>
    </w:p>
    <w:p w14:paraId="30322776" w14:textId="7329B6CA" w:rsidR="001C2211" w:rsidRPr="00602B63" w:rsidRDefault="001C2211" w:rsidP="00795F37">
      <w:pPr>
        <w:pStyle w:val="ListParagraph"/>
        <w:numPr>
          <w:ilvl w:val="0"/>
          <w:numId w:val="7"/>
        </w:numPr>
        <w:spacing w:before="240" w:line="480" w:lineRule="auto"/>
        <w:rPr>
          <w:rFonts w:ascii="Calibri Light" w:hAnsi="Calibri Light"/>
        </w:rPr>
      </w:pPr>
      <w:r w:rsidRPr="00602B63">
        <w:rPr>
          <w:rFonts w:ascii="Calibri Light" w:hAnsi="Calibri Light"/>
        </w:rPr>
        <w:t>“When I read blogs or look at different schools throughout the country and then see that they are going to be here, to be able to meet those people and connect with them in person</w:t>
      </w:r>
      <w:r w:rsidR="00877A30" w:rsidRPr="00602B63">
        <w:rPr>
          <w:rFonts w:ascii="Calibri Light" w:hAnsi="Calibri Light"/>
        </w:rPr>
        <w:t>—</w:t>
      </w:r>
      <w:r w:rsidRPr="00602B63">
        <w:rPr>
          <w:rFonts w:ascii="Calibri Light" w:hAnsi="Calibri Light"/>
        </w:rPr>
        <w:t xml:space="preserve">that really is an exciting thing.” </w:t>
      </w:r>
    </w:p>
    <w:p w14:paraId="0F20B55C"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22E5B15B" w14:textId="09361531" w:rsidR="003C3F05" w:rsidRPr="003C3F05" w:rsidRDefault="003C3F05" w:rsidP="00795F37">
      <w:pPr>
        <w:pStyle w:val="ListParagraph"/>
        <w:numPr>
          <w:ilvl w:val="0"/>
          <w:numId w:val="7"/>
        </w:numPr>
        <w:spacing w:before="240" w:line="480" w:lineRule="auto"/>
        <w:rPr>
          <w:rFonts w:ascii="Calibri Light" w:hAnsi="Calibri Light"/>
          <w:b/>
        </w:rPr>
      </w:pPr>
      <w:r w:rsidRPr="003C3F05">
        <w:rPr>
          <w:rFonts w:ascii="Calibri Light" w:hAnsi="Calibri Light"/>
        </w:rPr>
        <w:t>"I don’t really have words to describe the energy in the room</w:t>
      </w:r>
      <w:r>
        <w:rPr>
          <w:rFonts w:ascii="Calibri Light" w:hAnsi="Calibri Light"/>
        </w:rPr>
        <w:t>.”</w:t>
      </w:r>
    </w:p>
    <w:p w14:paraId="72466094" w14:textId="0983DDEE"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“It’s so awesome and great to be around so many like-minded people who want to do well for their students</w:t>
      </w:r>
      <w:r w:rsidR="00877A30" w:rsidRPr="00602B63">
        <w:rPr>
          <w:rFonts w:ascii="Calibri Light" w:hAnsi="Calibri Light"/>
        </w:rPr>
        <w:t>,</w:t>
      </w:r>
      <w:r w:rsidRPr="00602B63">
        <w:rPr>
          <w:rFonts w:ascii="Calibri Light" w:hAnsi="Calibri Light"/>
        </w:rPr>
        <w:t xml:space="preserve"> and we’re all teaching the same content and we all have the same goals in mind.” </w:t>
      </w:r>
    </w:p>
    <w:p w14:paraId="10F40AAD"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“Having the opportunity to take an idea and go back to my classroom on Monday and be able to use it, that’s been the most valuable thing for me.” </w:t>
      </w:r>
    </w:p>
    <w:p w14:paraId="05B58C60" w14:textId="4810EF32" w:rsidR="00795F37" w:rsidRDefault="00795F37" w:rsidP="00795F37">
      <w:pPr>
        <w:pStyle w:val="ListParagraph"/>
        <w:numPr>
          <w:ilvl w:val="0"/>
          <w:numId w:val="7"/>
        </w:numPr>
        <w:spacing w:before="240" w:line="480" w:lineRule="auto"/>
        <w:rPr>
          <w:rFonts w:ascii="Calibri Light" w:hAnsi="Calibri Light"/>
        </w:rPr>
      </w:pPr>
      <w:r w:rsidRPr="00795F37">
        <w:rPr>
          <w:rFonts w:ascii="Calibri Light" w:hAnsi="Calibri Light"/>
        </w:rPr>
        <w:t xml:space="preserve">"Coming to the NCTM </w:t>
      </w:r>
      <w:r w:rsidR="00F6070D">
        <w:rPr>
          <w:rFonts w:ascii="Calibri Light" w:hAnsi="Calibri Light"/>
        </w:rPr>
        <w:t>c</w:t>
      </w:r>
      <w:r w:rsidR="00F6070D" w:rsidRPr="00795F37">
        <w:rPr>
          <w:rFonts w:ascii="Calibri Light" w:hAnsi="Calibri Light"/>
        </w:rPr>
        <w:t xml:space="preserve">onference </w:t>
      </w:r>
      <w:r w:rsidRPr="00795F37">
        <w:rPr>
          <w:rFonts w:ascii="Calibri Light" w:hAnsi="Calibri Light"/>
        </w:rPr>
        <w:t xml:space="preserve">has opened my eyes to what it really means to teach math." </w:t>
      </w:r>
    </w:p>
    <w:p w14:paraId="23B44947" w14:textId="647CF130" w:rsidR="00D5022B" w:rsidRPr="00795F37" w:rsidRDefault="001C2211" w:rsidP="00795F37">
      <w:pPr>
        <w:pStyle w:val="ListParagraph"/>
        <w:numPr>
          <w:ilvl w:val="0"/>
          <w:numId w:val="7"/>
        </w:numPr>
        <w:spacing w:before="240" w:line="480" w:lineRule="auto"/>
        <w:rPr>
          <w:rFonts w:ascii="Calibri Light" w:hAnsi="Calibri Light"/>
        </w:rPr>
      </w:pPr>
      <w:r w:rsidRPr="00795F37">
        <w:rPr>
          <w:rFonts w:ascii="Calibri Light" w:hAnsi="Calibri Light"/>
        </w:rPr>
        <w:t>“I will go to every workshop, every session I can</w:t>
      </w:r>
      <w:r w:rsidR="003970C3">
        <w:rPr>
          <w:rFonts w:ascii="Calibri Light" w:hAnsi="Calibri Light"/>
        </w:rPr>
        <w:t>,</w:t>
      </w:r>
      <w:r w:rsidRPr="00795F37">
        <w:rPr>
          <w:rFonts w:ascii="Calibri Light" w:hAnsi="Calibri Light"/>
        </w:rPr>
        <w:t xml:space="preserve"> starting at 7:00 </w:t>
      </w:r>
      <w:r w:rsidR="00877A30" w:rsidRPr="00795F37">
        <w:rPr>
          <w:rFonts w:ascii="Calibri Light" w:hAnsi="Calibri Light"/>
        </w:rPr>
        <w:t xml:space="preserve">a.m. </w:t>
      </w:r>
      <w:r w:rsidRPr="00795F37">
        <w:rPr>
          <w:rFonts w:ascii="Calibri Light" w:hAnsi="Calibri Light"/>
        </w:rPr>
        <w:t xml:space="preserve">in the morning!” </w:t>
      </w:r>
    </w:p>
    <w:p w14:paraId="566BE290" w14:textId="77777777" w:rsidR="001C2211" w:rsidRPr="00416A04" w:rsidRDefault="001C2211">
      <w:pPr>
        <w:rPr>
          <w:rFonts w:ascii="Calibri Light" w:hAnsi="Calibri Light"/>
        </w:rPr>
      </w:pPr>
      <w:r w:rsidRPr="00416A04">
        <w:rPr>
          <w:rFonts w:ascii="Calibri Light" w:hAnsi="Calibri Light"/>
        </w:rPr>
        <w:br w:type="page"/>
      </w:r>
    </w:p>
    <w:p w14:paraId="28CFE7DE" w14:textId="77777777" w:rsidR="00602B63" w:rsidRDefault="00602B63" w:rsidP="00951EA4">
      <w:pPr>
        <w:spacing w:after="0" w:line="240" w:lineRule="auto"/>
        <w:jc w:val="center"/>
        <w:rPr>
          <w:rFonts w:ascii="Calibri Light" w:hAnsi="Calibri Light"/>
          <w:b/>
          <w:i/>
          <w:sz w:val="20"/>
          <w:szCs w:val="20"/>
        </w:rPr>
      </w:pPr>
      <w:r w:rsidRPr="0050154C">
        <w:rPr>
          <w:rFonts w:ascii="Calibri Light" w:eastAsia="Times New Roman" w:hAnsi="Calibri Light"/>
          <w:b/>
          <w:bCs/>
          <w:color w:val="111111"/>
          <w:sz w:val="28"/>
        </w:rPr>
        <w:lastRenderedPageBreak/>
        <w:t>Justification Letter</w:t>
      </w:r>
      <w:r w:rsidRPr="0050154C">
        <w:rPr>
          <w:rFonts w:ascii="Calibri Light" w:eastAsia="Times New Roman" w:hAnsi="Calibri Light"/>
          <w:b/>
          <w:bCs/>
          <w:color w:val="111111"/>
          <w:sz w:val="24"/>
        </w:rPr>
        <w:br/>
      </w:r>
    </w:p>
    <w:p w14:paraId="4AFEE96B" w14:textId="77777777" w:rsidR="00602B63" w:rsidRPr="0050154C" w:rsidRDefault="00602B63" w:rsidP="00602B63">
      <w:pPr>
        <w:spacing w:after="0" w:line="240" w:lineRule="auto"/>
        <w:rPr>
          <w:rFonts w:ascii="Calibri Light" w:hAnsi="Calibri Light"/>
          <w:b/>
          <w:i/>
          <w:sz w:val="20"/>
          <w:szCs w:val="20"/>
        </w:rPr>
      </w:pPr>
      <w:r w:rsidRPr="0050154C">
        <w:rPr>
          <w:rFonts w:ascii="Calibri Light" w:hAnsi="Calibri Light"/>
          <w:b/>
          <w:i/>
          <w:sz w:val="20"/>
          <w:szCs w:val="20"/>
        </w:rPr>
        <w:t>Dear Educator,</w:t>
      </w:r>
    </w:p>
    <w:p w14:paraId="304D896F" w14:textId="5B512D47" w:rsidR="00602B63" w:rsidRDefault="00602B63" w:rsidP="00602B63">
      <w:pPr>
        <w:pBdr>
          <w:bottom w:val="single" w:sz="6" w:space="1" w:color="auto"/>
        </w:pBdr>
        <w:rPr>
          <w:rFonts w:ascii="Calibri Light" w:hAnsi="Calibri Light"/>
          <w:b/>
          <w:i/>
          <w:sz w:val="20"/>
          <w:szCs w:val="20"/>
        </w:rPr>
      </w:pPr>
      <w:r w:rsidRPr="0050154C">
        <w:rPr>
          <w:rFonts w:ascii="Calibri Light" w:hAnsi="Calibri Light"/>
          <w:b/>
          <w:i/>
          <w:sz w:val="20"/>
          <w:szCs w:val="20"/>
        </w:rPr>
        <w:t xml:space="preserve">We have prepared the following letter to assist you in garnering support from your principal or district leader to attend an NCTM </w:t>
      </w:r>
      <w:r w:rsidR="003970C3">
        <w:rPr>
          <w:rFonts w:ascii="Calibri Light" w:hAnsi="Calibri Light"/>
          <w:b/>
          <w:i/>
          <w:sz w:val="20"/>
          <w:szCs w:val="20"/>
        </w:rPr>
        <w:t>c</w:t>
      </w:r>
      <w:r w:rsidR="003970C3" w:rsidRPr="0050154C">
        <w:rPr>
          <w:rFonts w:ascii="Calibri Light" w:hAnsi="Calibri Light"/>
          <w:b/>
          <w:i/>
          <w:sz w:val="20"/>
          <w:szCs w:val="20"/>
        </w:rPr>
        <w:t>onference</w:t>
      </w:r>
      <w:r w:rsidRPr="0050154C">
        <w:rPr>
          <w:rFonts w:ascii="Calibri Light" w:hAnsi="Calibri Light"/>
          <w:b/>
          <w:i/>
          <w:sz w:val="20"/>
          <w:szCs w:val="20"/>
        </w:rPr>
        <w:t xml:space="preserve">. Feel free to customize the document to help “make the case” for your attendance. </w:t>
      </w:r>
    </w:p>
    <w:p w14:paraId="299E3FD1" w14:textId="3519B0B3" w:rsidR="00602B63" w:rsidRPr="00303F90" w:rsidRDefault="00602B63" w:rsidP="00602B63">
      <w:pPr>
        <w:spacing w:after="0" w:line="240" w:lineRule="auto"/>
        <w:rPr>
          <w:rFonts w:ascii="Calibri Light" w:hAnsi="Calibri Light"/>
          <w:color w:val="000000"/>
        </w:rPr>
      </w:pPr>
      <w:r w:rsidRPr="00303F90">
        <w:rPr>
          <w:rFonts w:ascii="Calibri Light" w:hAnsi="Calibri Light"/>
          <w:color w:val="000000"/>
        </w:rPr>
        <w:t xml:space="preserve">Dear </w:t>
      </w:r>
      <w:r w:rsidRPr="00951EA4">
        <w:rPr>
          <w:rFonts w:ascii="Calibri Light" w:hAnsi="Calibri Light"/>
          <w:color w:val="000000"/>
          <w:highlight w:val="yellow"/>
        </w:rPr>
        <w:t>&lt;</w:t>
      </w:r>
      <w:r w:rsidRPr="00C46A82">
        <w:rPr>
          <w:rFonts w:ascii="Calibri Light" w:hAnsi="Calibri Light"/>
          <w:color w:val="000000"/>
          <w:highlight w:val="yellow"/>
        </w:rPr>
        <w:t>Colleagu</w:t>
      </w:r>
      <w:r w:rsidR="00794260" w:rsidRPr="00C46A82">
        <w:rPr>
          <w:rFonts w:ascii="Calibri Light" w:hAnsi="Calibri Light"/>
          <w:color w:val="000000"/>
          <w:highlight w:val="yellow"/>
        </w:rPr>
        <w:t>e’s Name</w:t>
      </w:r>
      <w:r w:rsidRPr="00951EA4">
        <w:rPr>
          <w:rFonts w:ascii="Calibri Light" w:hAnsi="Calibri Light"/>
          <w:color w:val="000000"/>
          <w:highlight w:val="yellow"/>
        </w:rPr>
        <w:t>&gt;</w:t>
      </w:r>
      <w:r w:rsidRPr="00C46A82">
        <w:rPr>
          <w:rFonts w:ascii="Calibri Light" w:hAnsi="Calibri Light"/>
          <w:color w:val="000000"/>
        </w:rPr>
        <w:t>,</w:t>
      </w:r>
    </w:p>
    <w:p w14:paraId="63E99106" w14:textId="77777777" w:rsidR="005029E2" w:rsidRPr="00416A04" w:rsidRDefault="005029E2" w:rsidP="005029E2">
      <w:pPr>
        <w:spacing w:after="0" w:line="240" w:lineRule="auto"/>
        <w:rPr>
          <w:rFonts w:ascii="Calibri Light" w:hAnsi="Calibri Light"/>
          <w:color w:val="000000"/>
          <w:sz w:val="20"/>
          <w:szCs w:val="20"/>
        </w:rPr>
      </w:pPr>
    </w:p>
    <w:p w14:paraId="126D8107" w14:textId="25DCF7BF" w:rsidR="005029E2" w:rsidRPr="00602B63" w:rsidRDefault="005029E2" w:rsidP="00602B63">
      <w:pPr>
        <w:spacing w:after="0" w:line="240" w:lineRule="auto"/>
        <w:rPr>
          <w:rFonts w:ascii="Calibri Light" w:hAnsi="Calibri Light"/>
        </w:rPr>
      </w:pPr>
      <w:r w:rsidRPr="00602B63">
        <w:rPr>
          <w:rFonts w:ascii="Calibri Light" w:hAnsi="Calibri Light"/>
        </w:rPr>
        <w:t xml:space="preserve">At the </w:t>
      </w:r>
      <w:r w:rsidR="002B516B" w:rsidRPr="00602B63">
        <w:rPr>
          <w:rFonts w:ascii="Calibri Light" w:hAnsi="Calibri Light"/>
        </w:rPr>
        <w:t>NCTM 201</w:t>
      </w:r>
      <w:r w:rsidR="00794260">
        <w:rPr>
          <w:rFonts w:ascii="Calibri Light" w:hAnsi="Calibri Light"/>
        </w:rPr>
        <w:t>9</w:t>
      </w:r>
      <w:r w:rsidR="002B516B" w:rsidRPr="00602B63">
        <w:rPr>
          <w:rFonts w:ascii="Calibri Light" w:hAnsi="Calibri Light"/>
        </w:rPr>
        <w:t xml:space="preserve"> Regional Conference &amp; Exhibition in </w:t>
      </w:r>
      <w:r w:rsidR="004115FC">
        <w:rPr>
          <w:rFonts w:ascii="Calibri Light" w:hAnsi="Calibri Light"/>
        </w:rPr>
        <w:t>Nashville</w:t>
      </w:r>
      <w:r w:rsidR="00C8598A" w:rsidRPr="00602B63">
        <w:rPr>
          <w:rFonts w:ascii="Calibri Light" w:hAnsi="Calibri Light"/>
        </w:rPr>
        <w:t>,</w:t>
      </w:r>
      <w:r w:rsidR="002B516B" w:rsidRPr="00602B63">
        <w:rPr>
          <w:rFonts w:ascii="Calibri Light" w:hAnsi="Calibri Light"/>
        </w:rPr>
        <w:t xml:space="preserve"> </w:t>
      </w:r>
      <w:r w:rsidRPr="00602B63">
        <w:rPr>
          <w:rFonts w:ascii="Calibri Light" w:hAnsi="Calibri Light"/>
        </w:rPr>
        <w:t xml:space="preserve">educators at all levels will be brought together to enhance their professional skills, knowledge, and careers. I would like to attend this event, </w:t>
      </w:r>
      <w:r w:rsidR="00C8598A" w:rsidRPr="00602B63">
        <w:rPr>
          <w:rFonts w:ascii="Calibri Light" w:hAnsi="Calibri Light"/>
        </w:rPr>
        <w:t xml:space="preserve">which is </w:t>
      </w:r>
      <w:r w:rsidRPr="00602B63">
        <w:rPr>
          <w:rFonts w:ascii="Calibri Light" w:hAnsi="Calibri Light"/>
        </w:rPr>
        <w:t>scheduled</w:t>
      </w:r>
      <w:r w:rsidR="004C6B58" w:rsidRPr="00602B63">
        <w:rPr>
          <w:rFonts w:ascii="Calibri Light" w:hAnsi="Calibri Light"/>
        </w:rPr>
        <w:t xml:space="preserve"> </w:t>
      </w:r>
      <w:r w:rsidR="00C8598A" w:rsidRPr="00602B63">
        <w:rPr>
          <w:rFonts w:ascii="Calibri Light" w:hAnsi="Calibri Light"/>
        </w:rPr>
        <w:t xml:space="preserve">for </w:t>
      </w:r>
      <w:r w:rsidR="004115FC">
        <w:rPr>
          <w:rFonts w:ascii="Calibri Light" w:hAnsi="Calibri Light"/>
        </w:rPr>
        <w:t>October 2–4</w:t>
      </w:r>
      <w:r w:rsidR="00D8263A" w:rsidRPr="00602B63">
        <w:rPr>
          <w:rFonts w:ascii="Calibri Light" w:hAnsi="Calibri Light"/>
        </w:rPr>
        <w:t>,</w:t>
      </w:r>
      <w:r w:rsidR="002B516B" w:rsidRPr="00602B63">
        <w:rPr>
          <w:rFonts w:ascii="Calibri Light" w:hAnsi="Calibri Light"/>
        </w:rPr>
        <w:t xml:space="preserve"> 201</w:t>
      </w:r>
      <w:r w:rsidR="00794260">
        <w:rPr>
          <w:rFonts w:ascii="Calibri Light" w:hAnsi="Calibri Light"/>
        </w:rPr>
        <w:t>9</w:t>
      </w:r>
      <w:r w:rsidR="002B516B" w:rsidRPr="00602B63">
        <w:rPr>
          <w:rFonts w:ascii="Calibri Light" w:hAnsi="Calibri Light"/>
        </w:rPr>
        <w:t xml:space="preserve">, </w:t>
      </w:r>
      <w:r w:rsidRPr="00602B63">
        <w:rPr>
          <w:rFonts w:ascii="Calibri Light" w:hAnsi="Calibri Light"/>
        </w:rPr>
        <w:t xml:space="preserve">to learn best </w:t>
      </w:r>
      <w:r w:rsidRPr="00602B63">
        <w:rPr>
          <w:rFonts w:ascii="Calibri Light" w:hAnsi="Calibri Light" w:cs="HelveticaNeueLTStd-Lt"/>
        </w:rPr>
        <w:t>practices central to implementing college- and career-ready standards</w:t>
      </w:r>
      <w:r w:rsidR="00BD1028">
        <w:rPr>
          <w:rFonts w:ascii="Calibri Light" w:hAnsi="Calibri Light" w:cs="HelveticaNeueLTStd-Lt"/>
        </w:rPr>
        <w:t>.</w:t>
      </w:r>
    </w:p>
    <w:p w14:paraId="0DFBA7F6" w14:textId="77777777" w:rsidR="005029E2" w:rsidRPr="00602B63" w:rsidRDefault="005029E2" w:rsidP="00602B63">
      <w:pPr>
        <w:spacing w:after="0" w:line="240" w:lineRule="auto"/>
        <w:rPr>
          <w:rFonts w:ascii="Calibri Light" w:hAnsi="Calibri Light"/>
        </w:rPr>
      </w:pPr>
    </w:p>
    <w:p w14:paraId="3A128B1F" w14:textId="43A28D06" w:rsidR="00CE6346" w:rsidRDefault="005029E2" w:rsidP="00602B63">
      <w:pPr>
        <w:spacing w:after="0" w:line="240" w:lineRule="auto"/>
        <w:rPr>
          <w:rFonts w:ascii="Calibri Light" w:hAnsi="Calibri Light"/>
        </w:rPr>
      </w:pPr>
      <w:r w:rsidRPr="00602B63">
        <w:rPr>
          <w:rFonts w:ascii="Calibri Light" w:hAnsi="Calibri Light"/>
        </w:rPr>
        <w:t>To meet my professional development goals, I am seeking approval for the registration fee, travel expenses to the conference, and minimal food expenses during the conference. The detailed cost breakdown is listed below.</w:t>
      </w:r>
    </w:p>
    <w:p w14:paraId="0443A1DA" w14:textId="77777777" w:rsidR="00CE6346" w:rsidRDefault="00CE6346" w:rsidP="00602B63">
      <w:pPr>
        <w:spacing w:after="0" w:line="240" w:lineRule="auto"/>
        <w:rPr>
          <w:rFonts w:ascii="Calibri Light" w:hAnsi="Calibri Light"/>
        </w:rPr>
      </w:pPr>
    </w:p>
    <w:p w14:paraId="0A67479C" w14:textId="746FE8D1" w:rsidR="005029E2" w:rsidRPr="00602B63" w:rsidRDefault="008804B8" w:rsidP="00602B63">
      <w:pPr>
        <w:spacing w:after="0" w:line="240" w:lineRule="auto"/>
        <w:rPr>
          <w:rFonts w:ascii="Calibri Light" w:hAnsi="Calibri Light"/>
        </w:rPr>
      </w:pPr>
      <w:r w:rsidRPr="00602B63">
        <w:rPr>
          <w:rFonts w:ascii="Calibri Light" w:hAnsi="Calibri Light"/>
          <w:highlight w:val="yellow"/>
        </w:rPr>
        <w:t>&lt;Insert</w:t>
      </w:r>
      <w:r w:rsidR="005029E2" w:rsidRPr="00602B63">
        <w:rPr>
          <w:rFonts w:ascii="Calibri Light" w:hAnsi="Calibri Light"/>
          <w:highlight w:val="yellow"/>
        </w:rPr>
        <w:t xml:space="preserve"> your expense </w:t>
      </w:r>
      <w:r w:rsidRPr="00602B63">
        <w:rPr>
          <w:rFonts w:ascii="Calibri Light" w:hAnsi="Calibri Light"/>
          <w:highlight w:val="yellow"/>
        </w:rPr>
        <w:t>estimate numbers</w:t>
      </w:r>
      <w:r w:rsidR="005029E2" w:rsidRPr="00602B63">
        <w:rPr>
          <w:rFonts w:ascii="Calibri Light" w:hAnsi="Calibri Light"/>
          <w:highlight w:val="yellow"/>
        </w:rPr>
        <w:t xml:space="preserve"> here&gt;</w:t>
      </w:r>
      <w:r w:rsidR="005029E2" w:rsidRPr="00602B63">
        <w:rPr>
          <w:rFonts w:ascii="Calibri Light" w:hAnsi="Calibri Light"/>
        </w:rPr>
        <w:t xml:space="preserve"> </w:t>
      </w:r>
    </w:p>
    <w:p w14:paraId="3732EAD6" w14:textId="4E08F0C7" w:rsidR="005029E2" w:rsidRPr="00602B63" w:rsidRDefault="005029E2" w:rsidP="00602B63">
      <w:pPr>
        <w:spacing w:after="0" w:line="240" w:lineRule="auto"/>
        <w:rPr>
          <w:rFonts w:ascii="Calibri Light" w:hAnsi="Calibri Light"/>
        </w:rPr>
      </w:pPr>
      <w:r w:rsidRPr="00602B63">
        <w:rPr>
          <w:rFonts w:ascii="Calibri Light" w:hAnsi="Calibri Light"/>
        </w:rPr>
        <w:t>Conference Registration ______</w:t>
      </w:r>
      <w:r w:rsidRPr="00602B63">
        <w:rPr>
          <w:rFonts w:ascii="Calibri Light" w:hAnsi="Calibri Light"/>
        </w:rPr>
        <w:cr/>
        <w:t xml:space="preserve">Preconference Workshop registration (if applicable) ______ </w:t>
      </w:r>
      <w:r w:rsidRPr="00602B63">
        <w:rPr>
          <w:rFonts w:ascii="Calibri Light" w:hAnsi="Calibri Light"/>
        </w:rPr>
        <w:cr/>
      </w:r>
      <w:r w:rsidR="00B04B89" w:rsidRPr="00602B63">
        <w:rPr>
          <w:rFonts w:ascii="Calibri Light" w:hAnsi="Calibri Light"/>
        </w:rPr>
        <w:t>Flight</w:t>
      </w:r>
      <w:r w:rsidRPr="00602B63">
        <w:rPr>
          <w:rFonts w:ascii="Calibri Light" w:hAnsi="Calibri Light"/>
        </w:rPr>
        <w:t xml:space="preserve"> ______</w:t>
      </w:r>
    </w:p>
    <w:p w14:paraId="3767F24D" w14:textId="77777777" w:rsidR="005029E2" w:rsidRPr="00602B63" w:rsidRDefault="005029E2" w:rsidP="00602B63">
      <w:pPr>
        <w:spacing w:after="0" w:line="240" w:lineRule="auto"/>
        <w:rPr>
          <w:rFonts w:ascii="Calibri Light" w:hAnsi="Calibri Light"/>
        </w:rPr>
      </w:pPr>
      <w:r w:rsidRPr="00602B63">
        <w:rPr>
          <w:rFonts w:ascii="Calibri Light" w:hAnsi="Calibri Light"/>
        </w:rPr>
        <w:t>Lodging ______</w:t>
      </w:r>
    </w:p>
    <w:p w14:paraId="29C756A8" w14:textId="77777777" w:rsidR="005029E2" w:rsidRPr="00602B63" w:rsidRDefault="005029E2" w:rsidP="00602B63">
      <w:pPr>
        <w:spacing w:after="0" w:line="240" w:lineRule="auto"/>
        <w:rPr>
          <w:rFonts w:ascii="Calibri Light" w:hAnsi="Calibri Light"/>
        </w:rPr>
      </w:pPr>
      <w:r w:rsidRPr="00602B63">
        <w:rPr>
          <w:rFonts w:ascii="Calibri Light" w:hAnsi="Calibri Light"/>
        </w:rPr>
        <w:t>Transportation ______</w:t>
      </w:r>
    </w:p>
    <w:p w14:paraId="5F5426F9" w14:textId="34771416" w:rsidR="005029E2" w:rsidRPr="00602B63" w:rsidRDefault="005029E2" w:rsidP="00602B63">
      <w:pPr>
        <w:spacing w:after="0" w:line="240" w:lineRule="auto"/>
        <w:rPr>
          <w:rFonts w:ascii="Calibri Light" w:hAnsi="Calibri Light"/>
        </w:rPr>
      </w:pPr>
      <w:r w:rsidRPr="00602B63">
        <w:rPr>
          <w:rFonts w:ascii="Calibri Light" w:hAnsi="Calibri Light"/>
        </w:rPr>
        <w:t xml:space="preserve">Food </w:t>
      </w:r>
      <w:r w:rsidR="00C8598A" w:rsidRPr="00602B63">
        <w:rPr>
          <w:rFonts w:ascii="Calibri Light" w:hAnsi="Calibri Light"/>
        </w:rPr>
        <w:t>p</w:t>
      </w:r>
      <w:r w:rsidRPr="00602B63">
        <w:rPr>
          <w:rFonts w:ascii="Calibri Light" w:hAnsi="Calibri Light"/>
        </w:rPr>
        <w:t xml:space="preserve">er </w:t>
      </w:r>
      <w:r w:rsidR="00C8598A" w:rsidRPr="00602B63">
        <w:rPr>
          <w:rFonts w:ascii="Calibri Light" w:hAnsi="Calibri Light"/>
        </w:rPr>
        <w:t>d</w:t>
      </w:r>
      <w:r w:rsidRPr="00602B63">
        <w:rPr>
          <w:rFonts w:ascii="Calibri Light" w:hAnsi="Calibri Light"/>
        </w:rPr>
        <w:t>iem ______</w:t>
      </w:r>
    </w:p>
    <w:p w14:paraId="3A680449" w14:textId="152CCEC9" w:rsidR="005029E2" w:rsidRPr="00602B63" w:rsidRDefault="005029E2" w:rsidP="00602B63">
      <w:pPr>
        <w:spacing w:after="0" w:line="240" w:lineRule="auto"/>
        <w:rPr>
          <w:rFonts w:ascii="Calibri Light" w:hAnsi="Calibri Light"/>
        </w:rPr>
      </w:pPr>
      <w:r w:rsidRPr="00602B63">
        <w:rPr>
          <w:rFonts w:ascii="Calibri Light" w:hAnsi="Calibri Light"/>
        </w:rPr>
        <w:t>T</w:t>
      </w:r>
      <w:r w:rsidR="00CE6346">
        <w:rPr>
          <w:rFonts w:ascii="Calibri Light" w:hAnsi="Calibri Light"/>
        </w:rPr>
        <w:t>he t</w:t>
      </w:r>
      <w:r w:rsidRPr="00602B63">
        <w:rPr>
          <w:rFonts w:ascii="Calibri Light" w:hAnsi="Calibri Light"/>
        </w:rPr>
        <w:t xml:space="preserve">otal estimated conference cost </w:t>
      </w:r>
      <w:r w:rsidR="00CE6346">
        <w:rPr>
          <w:rFonts w:ascii="Calibri Light" w:hAnsi="Calibri Light"/>
        </w:rPr>
        <w:t xml:space="preserve">is </w:t>
      </w:r>
      <w:r w:rsidRPr="00602B63">
        <w:rPr>
          <w:rFonts w:ascii="Calibri Light" w:hAnsi="Calibri Light"/>
        </w:rPr>
        <w:t xml:space="preserve">______. </w:t>
      </w:r>
    </w:p>
    <w:p w14:paraId="3EEE6C46" w14:textId="77777777" w:rsidR="002B4E38" w:rsidRDefault="002B4E38" w:rsidP="00602B63">
      <w:pPr>
        <w:spacing w:after="0" w:line="240" w:lineRule="auto"/>
        <w:rPr>
          <w:rFonts w:ascii="Calibri Light" w:hAnsi="Calibri Light"/>
        </w:rPr>
      </w:pPr>
    </w:p>
    <w:p w14:paraId="5558971C" w14:textId="77777777" w:rsidR="004439C8" w:rsidRPr="00602B63" w:rsidRDefault="004439C8" w:rsidP="00602B63">
      <w:pPr>
        <w:spacing w:after="0" w:line="240" w:lineRule="auto"/>
        <w:rPr>
          <w:rFonts w:ascii="Calibri Light" w:eastAsia="Times New Roman" w:hAnsi="Calibri Light"/>
        </w:rPr>
      </w:pPr>
      <w:r w:rsidRPr="00602B63">
        <w:rPr>
          <w:rFonts w:ascii="Calibri Light" w:hAnsi="Calibri Light"/>
        </w:rPr>
        <w:t xml:space="preserve">By attending this conference, I will be able to select presentations (sessions, bursts, and workshops) from the following topic strands </w:t>
      </w:r>
      <w:r w:rsidRPr="00602B63">
        <w:rPr>
          <w:rFonts w:ascii="Calibri Light" w:eastAsia="Times New Roman" w:hAnsi="Calibri Light"/>
        </w:rPr>
        <w:t>that are specific to my grade level:</w:t>
      </w:r>
    </w:p>
    <w:p w14:paraId="766F2298" w14:textId="39A40996" w:rsidR="00AE40B8" w:rsidRPr="00AE40B8" w:rsidRDefault="00AE40B8" w:rsidP="00AE40B8">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Assessment: Eliciting and Using Student Thinking</w:t>
      </w:r>
    </w:p>
    <w:p w14:paraId="589BEF25" w14:textId="369825AB" w:rsidR="00AE40B8" w:rsidRPr="00AE40B8" w:rsidRDefault="00AE40B8" w:rsidP="00AE40B8">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 xml:space="preserve">Building on Students’ Strengths: Practices That Challenge, Engage, Empower, and Meet the Needs </w:t>
      </w:r>
      <w:r w:rsidR="002B4E38">
        <w:rPr>
          <w:rFonts w:ascii="Calibri Light" w:eastAsia="Times New Roman" w:hAnsi="Calibri Light"/>
        </w:rPr>
        <w:br/>
      </w:r>
      <w:r w:rsidRPr="00AE40B8">
        <w:rPr>
          <w:rFonts w:ascii="Calibri Light" w:eastAsia="Times New Roman" w:hAnsi="Calibri Light"/>
        </w:rPr>
        <w:t xml:space="preserve">of Every Student </w:t>
      </w:r>
    </w:p>
    <w:p w14:paraId="3D165C11" w14:textId="6AC10384" w:rsidR="00AE40B8" w:rsidRPr="00AE40B8" w:rsidRDefault="00AE40B8" w:rsidP="00AE40B8">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 xml:space="preserve">Growing Professionalism and Developing Advocacy </w:t>
      </w:r>
    </w:p>
    <w:p w14:paraId="13E56BEF" w14:textId="50D009F7" w:rsidR="00AE40B8" w:rsidRPr="00AE40B8" w:rsidRDefault="00AE40B8" w:rsidP="00AE40B8">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 xml:space="preserve">Beyond the Classroom Walls: Access, Equity, and Empowerment </w:t>
      </w:r>
    </w:p>
    <w:p w14:paraId="636A6D0A" w14:textId="77777777" w:rsidR="00AE40B8" w:rsidRPr="00AE40B8" w:rsidRDefault="00AE40B8" w:rsidP="00AE40B8">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Building Mathematical Knowledge for Teaching</w:t>
      </w:r>
    </w:p>
    <w:p w14:paraId="145A317E" w14:textId="29315A0E" w:rsidR="008C0CEA" w:rsidRDefault="00AE40B8" w:rsidP="008C0CEA">
      <w:pPr>
        <w:pStyle w:val="ListParagraph"/>
        <w:numPr>
          <w:ilvl w:val="0"/>
          <w:numId w:val="9"/>
        </w:numPr>
        <w:shd w:val="clear" w:color="auto" w:fill="FFFFFF"/>
        <w:spacing w:after="0" w:line="240" w:lineRule="auto"/>
        <w:rPr>
          <w:rFonts w:ascii="Calibri Light" w:eastAsia="Times New Roman" w:hAnsi="Calibri Light"/>
        </w:rPr>
      </w:pPr>
      <w:r w:rsidRPr="00AE40B8">
        <w:rPr>
          <w:rFonts w:ascii="Calibri Light" w:eastAsia="Times New Roman" w:hAnsi="Calibri Light"/>
        </w:rPr>
        <w:t xml:space="preserve">Enhancing Mathematical Thinking Through Reading, Writing, Speaking, and Listening </w:t>
      </w:r>
    </w:p>
    <w:p w14:paraId="7D41FB89" w14:textId="77777777" w:rsidR="008C0CEA" w:rsidRPr="008C0CEA" w:rsidRDefault="008C0CEA" w:rsidP="008C0CEA">
      <w:pPr>
        <w:shd w:val="clear" w:color="auto" w:fill="FFFFFF"/>
        <w:spacing w:after="0" w:line="240" w:lineRule="auto"/>
        <w:rPr>
          <w:rFonts w:ascii="Calibri Light" w:eastAsia="Times New Roman" w:hAnsi="Calibri Light"/>
        </w:rPr>
      </w:pPr>
    </w:p>
    <w:p w14:paraId="0B9629E7" w14:textId="4809D4B7" w:rsidR="005029E2" w:rsidRPr="00602B63" w:rsidRDefault="005029E2" w:rsidP="00602B63">
      <w:pPr>
        <w:shd w:val="clear" w:color="auto" w:fill="FFFFFF"/>
        <w:spacing w:after="0" w:line="240" w:lineRule="auto"/>
        <w:rPr>
          <w:rFonts w:ascii="Calibri Light" w:hAnsi="Calibri Light"/>
        </w:rPr>
      </w:pPr>
      <w:r w:rsidRPr="00602B63">
        <w:rPr>
          <w:rFonts w:ascii="Calibri Light" w:hAnsi="Calibri Light"/>
        </w:rPr>
        <w:t>My participation in this program will complement our school’s objectives</w:t>
      </w:r>
      <w:r w:rsidR="00C8598A" w:rsidRPr="00602B63">
        <w:rPr>
          <w:rFonts w:ascii="Calibri Light" w:hAnsi="Calibri Light"/>
        </w:rPr>
        <w:t>,</w:t>
      </w:r>
      <w:r w:rsidRPr="00602B63">
        <w:rPr>
          <w:rFonts w:ascii="Calibri Light" w:hAnsi="Calibri Light"/>
        </w:rPr>
        <w:t xml:space="preserve"> and I plan to return with resources to share what I’ve learned with my peers and to give our students the tools they need to succeed.</w:t>
      </w:r>
      <w:r w:rsidR="007C2636" w:rsidRPr="00602B63">
        <w:rPr>
          <w:rFonts w:ascii="Calibri Light" w:hAnsi="Calibri Light"/>
        </w:rPr>
        <w:t xml:space="preserve"> </w:t>
      </w:r>
    </w:p>
    <w:p w14:paraId="1AD22D41" w14:textId="77777777" w:rsidR="005029E2" w:rsidRPr="00602B63" w:rsidRDefault="005029E2" w:rsidP="00602B63">
      <w:pPr>
        <w:spacing w:after="0" w:line="240" w:lineRule="auto"/>
        <w:rPr>
          <w:rFonts w:ascii="Calibri Light" w:hAnsi="Calibri Light"/>
        </w:rPr>
      </w:pPr>
    </w:p>
    <w:p w14:paraId="0C1EE225" w14:textId="77777777" w:rsidR="005029E2" w:rsidRPr="00602B63" w:rsidRDefault="005029E2" w:rsidP="00602B63">
      <w:pPr>
        <w:spacing w:after="0" w:line="240" w:lineRule="auto"/>
        <w:rPr>
          <w:rFonts w:ascii="Calibri Light" w:hAnsi="Calibri Light"/>
        </w:rPr>
      </w:pPr>
      <w:r w:rsidRPr="00602B63">
        <w:rPr>
          <w:rFonts w:ascii="Calibri Light" w:hAnsi="Calibri Light"/>
        </w:rPr>
        <w:t>Thank you in advance for your consideration.</w:t>
      </w:r>
    </w:p>
    <w:p w14:paraId="17D65C84" w14:textId="77777777" w:rsidR="005029E2" w:rsidRPr="00602B63" w:rsidRDefault="005029E2" w:rsidP="00602B63">
      <w:pPr>
        <w:spacing w:after="0" w:line="240" w:lineRule="auto"/>
        <w:rPr>
          <w:rFonts w:ascii="Calibri Light" w:hAnsi="Calibri Light"/>
        </w:rPr>
      </w:pPr>
    </w:p>
    <w:p w14:paraId="15A7FAD7" w14:textId="77777777" w:rsidR="005029E2" w:rsidRPr="00602B63" w:rsidRDefault="005029E2" w:rsidP="00602B63">
      <w:pPr>
        <w:spacing w:after="0" w:line="240" w:lineRule="auto"/>
        <w:rPr>
          <w:rFonts w:ascii="Calibri Light" w:hAnsi="Calibri Light"/>
        </w:rPr>
      </w:pPr>
      <w:r w:rsidRPr="00602B63">
        <w:rPr>
          <w:rFonts w:ascii="Calibri Light" w:hAnsi="Calibri Light"/>
        </w:rPr>
        <w:t>Sincerely,</w:t>
      </w:r>
    </w:p>
    <w:p w14:paraId="684EB723" w14:textId="77777777" w:rsidR="005029E2" w:rsidRPr="00602B63" w:rsidRDefault="005029E2" w:rsidP="00602B63">
      <w:pPr>
        <w:spacing w:after="0" w:line="240" w:lineRule="auto"/>
        <w:rPr>
          <w:rFonts w:ascii="Calibri Light" w:hAnsi="Calibri Light"/>
        </w:rPr>
      </w:pPr>
    </w:p>
    <w:p w14:paraId="2ED499ED" w14:textId="77777777" w:rsidR="005029E2" w:rsidRPr="00602B63" w:rsidRDefault="005029E2" w:rsidP="00602B63">
      <w:pPr>
        <w:spacing w:after="0" w:line="240" w:lineRule="auto"/>
        <w:rPr>
          <w:rFonts w:ascii="Calibri Light" w:hAnsi="Calibri Light"/>
        </w:rPr>
      </w:pPr>
      <w:r w:rsidRPr="00951EA4">
        <w:rPr>
          <w:rFonts w:ascii="Calibri Light" w:hAnsi="Calibri Light"/>
          <w:b/>
          <w:i/>
          <w:highlight w:val="yellow"/>
        </w:rPr>
        <w:t>&lt;</w:t>
      </w:r>
      <w:r w:rsidRPr="00C46A82">
        <w:rPr>
          <w:rFonts w:ascii="Calibri Light" w:hAnsi="Calibri Light"/>
          <w:b/>
          <w:i/>
          <w:highlight w:val="yellow"/>
        </w:rPr>
        <w:t>Your Full Name</w:t>
      </w:r>
      <w:r w:rsidRPr="00951EA4">
        <w:rPr>
          <w:rFonts w:ascii="Calibri Light" w:hAnsi="Calibri Light"/>
          <w:b/>
          <w:i/>
          <w:highlight w:val="yellow"/>
        </w:rPr>
        <w:t>&gt;</w:t>
      </w:r>
    </w:p>
    <w:sectPr w:rsidR="005029E2" w:rsidRPr="00602B63" w:rsidSect="000F181A">
      <w:headerReference w:type="default" r:id="rId11"/>
      <w:footerReference w:type="default" r:id="rId12"/>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B0A7" w14:textId="77777777" w:rsidR="00AB4821" w:rsidRDefault="00AB4821" w:rsidP="002B516B">
      <w:pPr>
        <w:spacing w:after="0" w:line="240" w:lineRule="auto"/>
      </w:pPr>
      <w:r>
        <w:separator/>
      </w:r>
    </w:p>
  </w:endnote>
  <w:endnote w:type="continuationSeparator" w:id="0">
    <w:p w14:paraId="1D83FFF7" w14:textId="77777777" w:rsidR="00AB4821" w:rsidRDefault="00AB4821" w:rsidP="002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1998613867"/>
      <w:docPartObj>
        <w:docPartGallery w:val="Page Numbers (Bottom of Page)"/>
        <w:docPartUnique/>
      </w:docPartObj>
    </w:sdtPr>
    <w:sdtEndPr/>
    <w:sdtContent>
      <w:p w14:paraId="335674C2" w14:textId="6198BCD2" w:rsidR="00F477E8" w:rsidRPr="00E74B65" w:rsidRDefault="00F477E8">
        <w:pPr>
          <w:pStyle w:val="Footer"/>
          <w:jc w:val="right"/>
          <w:rPr>
            <w:rFonts w:ascii="Calibri Light" w:hAnsi="Calibri Light"/>
          </w:rPr>
        </w:pPr>
        <w:r w:rsidRPr="00E74B65">
          <w:rPr>
            <w:rFonts w:ascii="Calibri Light" w:hAnsi="Calibri Light"/>
          </w:rPr>
          <w:t xml:space="preserve">Page | </w:t>
        </w:r>
        <w:r w:rsidRPr="00E74B65">
          <w:rPr>
            <w:rFonts w:ascii="Calibri Light" w:hAnsi="Calibri Light"/>
          </w:rPr>
          <w:fldChar w:fldCharType="begin"/>
        </w:r>
        <w:r w:rsidRPr="00E74B65">
          <w:rPr>
            <w:rFonts w:ascii="Calibri Light" w:hAnsi="Calibri Light"/>
          </w:rPr>
          <w:instrText xml:space="preserve"> PAGE   \* MERGEFORMAT </w:instrText>
        </w:r>
        <w:r w:rsidRPr="00E74B65">
          <w:rPr>
            <w:rFonts w:ascii="Calibri Light" w:hAnsi="Calibri Light"/>
          </w:rPr>
          <w:fldChar w:fldCharType="separate"/>
        </w:r>
        <w:r w:rsidR="00000935">
          <w:rPr>
            <w:rFonts w:ascii="Calibri Light" w:hAnsi="Calibri Light"/>
            <w:noProof/>
          </w:rPr>
          <w:t>1</w:t>
        </w:r>
        <w:r w:rsidRPr="00E74B65">
          <w:rPr>
            <w:rFonts w:ascii="Calibri Light" w:hAnsi="Calibri Light"/>
            <w:noProof/>
          </w:rPr>
          <w:fldChar w:fldCharType="end"/>
        </w:r>
        <w:r w:rsidRPr="00E74B65">
          <w:rPr>
            <w:rFonts w:ascii="Calibri Light" w:hAnsi="Calibri Light"/>
          </w:rPr>
          <w:t xml:space="preserve"> </w:t>
        </w:r>
      </w:p>
    </w:sdtContent>
  </w:sdt>
  <w:p w14:paraId="24615000" w14:textId="77777777" w:rsidR="00F477E8" w:rsidRPr="00E74B65" w:rsidRDefault="00F477E8">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229B" w14:textId="77777777" w:rsidR="00AB4821" w:rsidRDefault="00AB4821" w:rsidP="002B516B">
      <w:pPr>
        <w:spacing w:after="0" w:line="240" w:lineRule="auto"/>
      </w:pPr>
      <w:r>
        <w:separator/>
      </w:r>
    </w:p>
  </w:footnote>
  <w:footnote w:type="continuationSeparator" w:id="0">
    <w:p w14:paraId="2324BBDD" w14:textId="77777777" w:rsidR="00AB4821" w:rsidRDefault="00AB4821" w:rsidP="002B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A469" w14:textId="12B4E60F" w:rsidR="00F477E8" w:rsidRPr="002B516B" w:rsidRDefault="00F477E8" w:rsidP="002B516B">
    <w:pPr>
      <w:pStyle w:val="Header"/>
    </w:pPr>
    <w:r>
      <w:rPr>
        <w:noProof/>
      </w:rPr>
      <w:drawing>
        <wp:inline distT="0" distB="0" distL="0" distR="0" wp14:anchorId="69052678" wp14:editId="40EA8D23">
          <wp:extent cx="6858000" cy="828675"/>
          <wp:effectExtent l="0" t="0" r="0" b="9525"/>
          <wp:docPr id="2" name="Picture 2" descr="C:\Users\kklein\National Council of Teachers of Mathematics\Delilah Peyton - CONF\Regional Conferences\2019 (Boston, Nashville, Salt Lake City)\Marketing\E-Graphics\1170x140 Nashville 2019 Regio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ein\National Council of Teachers of Mathematics\Delilah Peyton - CONF\Regional Conferences\2019 (Boston, Nashville, Salt Lake City)\Marketing\E-Graphics\1170x140 Nashville 2019 Region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F46FD"/>
    <w:multiLevelType w:val="hybridMultilevel"/>
    <w:tmpl w:val="4DFC3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47E"/>
    <w:multiLevelType w:val="hybridMultilevel"/>
    <w:tmpl w:val="0C3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0F44FF"/>
    <w:multiLevelType w:val="hybridMultilevel"/>
    <w:tmpl w:val="5CD2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EwsbQ0NDAwsDQ0NDBX0lEKTi0uzszPAykwNKkFAKnhBV4tAAAA"/>
  </w:docVars>
  <w:rsids>
    <w:rsidRoot w:val="00952DAE"/>
    <w:rsid w:val="00000935"/>
    <w:rsid w:val="00002F8F"/>
    <w:rsid w:val="00015937"/>
    <w:rsid w:val="000230BB"/>
    <w:rsid w:val="000253E4"/>
    <w:rsid w:val="00032E14"/>
    <w:rsid w:val="00040EAC"/>
    <w:rsid w:val="00050FD2"/>
    <w:rsid w:val="0007593B"/>
    <w:rsid w:val="0008499B"/>
    <w:rsid w:val="00093231"/>
    <w:rsid w:val="00093653"/>
    <w:rsid w:val="000A4ABC"/>
    <w:rsid w:val="000A7FCA"/>
    <w:rsid w:val="000B7676"/>
    <w:rsid w:val="000C3C4E"/>
    <w:rsid w:val="000C4C43"/>
    <w:rsid w:val="000C6735"/>
    <w:rsid w:val="000D5F8D"/>
    <w:rsid w:val="000E5547"/>
    <w:rsid w:val="000F181A"/>
    <w:rsid w:val="00106BAD"/>
    <w:rsid w:val="001355EB"/>
    <w:rsid w:val="0013741A"/>
    <w:rsid w:val="0015297A"/>
    <w:rsid w:val="001553DC"/>
    <w:rsid w:val="001571BE"/>
    <w:rsid w:val="001C2211"/>
    <w:rsid w:val="001C7AB7"/>
    <w:rsid w:val="001D0FC4"/>
    <w:rsid w:val="001F01B5"/>
    <w:rsid w:val="001F4A40"/>
    <w:rsid w:val="0020354A"/>
    <w:rsid w:val="002223A8"/>
    <w:rsid w:val="0022515E"/>
    <w:rsid w:val="002B4E38"/>
    <w:rsid w:val="002B516B"/>
    <w:rsid w:val="002C6B95"/>
    <w:rsid w:val="002D662D"/>
    <w:rsid w:val="003128D9"/>
    <w:rsid w:val="0032120F"/>
    <w:rsid w:val="00324BFD"/>
    <w:rsid w:val="0032729D"/>
    <w:rsid w:val="0034667F"/>
    <w:rsid w:val="00353C93"/>
    <w:rsid w:val="00361754"/>
    <w:rsid w:val="00370F54"/>
    <w:rsid w:val="00374FC0"/>
    <w:rsid w:val="003970C3"/>
    <w:rsid w:val="003A2710"/>
    <w:rsid w:val="003A4FD2"/>
    <w:rsid w:val="003A5F38"/>
    <w:rsid w:val="003C1013"/>
    <w:rsid w:val="003C3F05"/>
    <w:rsid w:val="003C4908"/>
    <w:rsid w:val="003D6A5C"/>
    <w:rsid w:val="003E12E4"/>
    <w:rsid w:val="003E25CE"/>
    <w:rsid w:val="004115FC"/>
    <w:rsid w:val="00412A32"/>
    <w:rsid w:val="00416A04"/>
    <w:rsid w:val="00420031"/>
    <w:rsid w:val="00420A07"/>
    <w:rsid w:val="0042640B"/>
    <w:rsid w:val="004310F8"/>
    <w:rsid w:val="004439C8"/>
    <w:rsid w:val="004668DF"/>
    <w:rsid w:val="004729E8"/>
    <w:rsid w:val="00492BFD"/>
    <w:rsid w:val="004A2A65"/>
    <w:rsid w:val="004A3EC2"/>
    <w:rsid w:val="004B71B2"/>
    <w:rsid w:val="004C6B58"/>
    <w:rsid w:val="004F1A8E"/>
    <w:rsid w:val="004F382D"/>
    <w:rsid w:val="004F5484"/>
    <w:rsid w:val="005011F5"/>
    <w:rsid w:val="00501324"/>
    <w:rsid w:val="005029E2"/>
    <w:rsid w:val="00517CB7"/>
    <w:rsid w:val="00522F34"/>
    <w:rsid w:val="005256FA"/>
    <w:rsid w:val="005511FD"/>
    <w:rsid w:val="00580216"/>
    <w:rsid w:val="00587F98"/>
    <w:rsid w:val="005A5D88"/>
    <w:rsid w:val="005E0922"/>
    <w:rsid w:val="005E35A5"/>
    <w:rsid w:val="005E370F"/>
    <w:rsid w:val="005E41CC"/>
    <w:rsid w:val="005E522B"/>
    <w:rsid w:val="005F122A"/>
    <w:rsid w:val="005F4315"/>
    <w:rsid w:val="00602B63"/>
    <w:rsid w:val="00641ED7"/>
    <w:rsid w:val="00642425"/>
    <w:rsid w:val="00647CB2"/>
    <w:rsid w:val="006618FA"/>
    <w:rsid w:val="006858BA"/>
    <w:rsid w:val="00695DAD"/>
    <w:rsid w:val="006A2BEB"/>
    <w:rsid w:val="006B768B"/>
    <w:rsid w:val="006C0A45"/>
    <w:rsid w:val="006C3E2A"/>
    <w:rsid w:val="006D3BE6"/>
    <w:rsid w:val="006D7E45"/>
    <w:rsid w:val="006E7177"/>
    <w:rsid w:val="006F1E21"/>
    <w:rsid w:val="006F30BA"/>
    <w:rsid w:val="00711886"/>
    <w:rsid w:val="00712DE3"/>
    <w:rsid w:val="00717DFC"/>
    <w:rsid w:val="00720F19"/>
    <w:rsid w:val="00722324"/>
    <w:rsid w:val="007365E4"/>
    <w:rsid w:val="00743CD3"/>
    <w:rsid w:val="00764C4D"/>
    <w:rsid w:val="007662BC"/>
    <w:rsid w:val="00780922"/>
    <w:rsid w:val="00793E05"/>
    <w:rsid w:val="00794260"/>
    <w:rsid w:val="00795271"/>
    <w:rsid w:val="00795F37"/>
    <w:rsid w:val="007B0D16"/>
    <w:rsid w:val="007C2636"/>
    <w:rsid w:val="007C35C5"/>
    <w:rsid w:val="007C7E22"/>
    <w:rsid w:val="007D29B9"/>
    <w:rsid w:val="007D592F"/>
    <w:rsid w:val="00827794"/>
    <w:rsid w:val="008677FC"/>
    <w:rsid w:val="00877A30"/>
    <w:rsid w:val="008804B8"/>
    <w:rsid w:val="0088721F"/>
    <w:rsid w:val="00895FFC"/>
    <w:rsid w:val="008C0CEA"/>
    <w:rsid w:val="008F5672"/>
    <w:rsid w:val="0091227A"/>
    <w:rsid w:val="00922B50"/>
    <w:rsid w:val="00935255"/>
    <w:rsid w:val="00945F94"/>
    <w:rsid w:val="009511FC"/>
    <w:rsid w:val="00951625"/>
    <w:rsid w:val="00951EA4"/>
    <w:rsid w:val="00952DAE"/>
    <w:rsid w:val="00962C8D"/>
    <w:rsid w:val="00963746"/>
    <w:rsid w:val="00967F42"/>
    <w:rsid w:val="00977E48"/>
    <w:rsid w:val="0099631A"/>
    <w:rsid w:val="009B727E"/>
    <w:rsid w:val="009C4CCC"/>
    <w:rsid w:val="009D3F24"/>
    <w:rsid w:val="009E40A1"/>
    <w:rsid w:val="009E5DB1"/>
    <w:rsid w:val="00A00A89"/>
    <w:rsid w:val="00A03215"/>
    <w:rsid w:val="00A14C4E"/>
    <w:rsid w:val="00A23838"/>
    <w:rsid w:val="00A413E5"/>
    <w:rsid w:val="00A418D2"/>
    <w:rsid w:val="00A44A01"/>
    <w:rsid w:val="00A46C2E"/>
    <w:rsid w:val="00A46C50"/>
    <w:rsid w:val="00A61841"/>
    <w:rsid w:val="00A96C80"/>
    <w:rsid w:val="00AA0C4C"/>
    <w:rsid w:val="00AB4821"/>
    <w:rsid w:val="00AC5B3A"/>
    <w:rsid w:val="00AD1DD2"/>
    <w:rsid w:val="00AD346D"/>
    <w:rsid w:val="00AE40B8"/>
    <w:rsid w:val="00B04B89"/>
    <w:rsid w:val="00B06227"/>
    <w:rsid w:val="00B07850"/>
    <w:rsid w:val="00B2155C"/>
    <w:rsid w:val="00B427B9"/>
    <w:rsid w:val="00B50BF0"/>
    <w:rsid w:val="00B5652D"/>
    <w:rsid w:val="00B5791C"/>
    <w:rsid w:val="00B84A04"/>
    <w:rsid w:val="00B903EE"/>
    <w:rsid w:val="00B93166"/>
    <w:rsid w:val="00B93AB2"/>
    <w:rsid w:val="00BA369D"/>
    <w:rsid w:val="00BB7F30"/>
    <w:rsid w:val="00BC7F6F"/>
    <w:rsid w:val="00BD1028"/>
    <w:rsid w:val="00BD272C"/>
    <w:rsid w:val="00BF7839"/>
    <w:rsid w:val="00C2022D"/>
    <w:rsid w:val="00C21AAA"/>
    <w:rsid w:val="00C24AB0"/>
    <w:rsid w:val="00C33051"/>
    <w:rsid w:val="00C330BB"/>
    <w:rsid w:val="00C45630"/>
    <w:rsid w:val="00C46A82"/>
    <w:rsid w:val="00C50506"/>
    <w:rsid w:val="00C5657A"/>
    <w:rsid w:val="00C737AD"/>
    <w:rsid w:val="00C8598A"/>
    <w:rsid w:val="00C91BC2"/>
    <w:rsid w:val="00C93BED"/>
    <w:rsid w:val="00C97FB7"/>
    <w:rsid w:val="00CB09C7"/>
    <w:rsid w:val="00CB11C0"/>
    <w:rsid w:val="00CB6613"/>
    <w:rsid w:val="00CD6047"/>
    <w:rsid w:val="00CE26D9"/>
    <w:rsid w:val="00CE6346"/>
    <w:rsid w:val="00CF2810"/>
    <w:rsid w:val="00CF7D52"/>
    <w:rsid w:val="00D01BC8"/>
    <w:rsid w:val="00D079F1"/>
    <w:rsid w:val="00D16444"/>
    <w:rsid w:val="00D21431"/>
    <w:rsid w:val="00D25C40"/>
    <w:rsid w:val="00D26674"/>
    <w:rsid w:val="00D43CD0"/>
    <w:rsid w:val="00D5022B"/>
    <w:rsid w:val="00D50467"/>
    <w:rsid w:val="00D57101"/>
    <w:rsid w:val="00D6267C"/>
    <w:rsid w:val="00D7736F"/>
    <w:rsid w:val="00D8263A"/>
    <w:rsid w:val="00D84D67"/>
    <w:rsid w:val="00DB36AD"/>
    <w:rsid w:val="00DB3EB1"/>
    <w:rsid w:val="00DC157C"/>
    <w:rsid w:val="00DE74BD"/>
    <w:rsid w:val="00DF73BC"/>
    <w:rsid w:val="00E00849"/>
    <w:rsid w:val="00E01D6F"/>
    <w:rsid w:val="00E0455F"/>
    <w:rsid w:val="00E10F45"/>
    <w:rsid w:val="00E12486"/>
    <w:rsid w:val="00E12984"/>
    <w:rsid w:val="00E461B2"/>
    <w:rsid w:val="00E5268C"/>
    <w:rsid w:val="00E72D4D"/>
    <w:rsid w:val="00E74B65"/>
    <w:rsid w:val="00E76FFC"/>
    <w:rsid w:val="00EA6A01"/>
    <w:rsid w:val="00EA7E85"/>
    <w:rsid w:val="00EB4E60"/>
    <w:rsid w:val="00EC2065"/>
    <w:rsid w:val="00EC44EE"/>
    <w:rsid w:val="00EF3EE3"/>
    <w:rsid w:val="00EF6F43"/>
    <w:rsid w:val="00EF7FAE"/>
    <w:rsid w:val="00F276F1"/>
    <w:rsid w:val="00F477E8"/>
    <w:rsid w:val="00F6070D"/>
    <w:rsid w:val="00F61CDF"/>
    <w:rsid w:val="00F644FA"/>
    <w:rsid w:val="00F77707"/>
    <w:rsid w:val="00F82D79"/>
    <w:rsid w:val="00F955E9"/>
    <w:rsid w:val="00FB7816"/>
    <w:rsid w:val="00FD0E4E"/>
    <w:rsid w:val="00FF5F73"/>
    <w:rsid w:val="691365F3"/>
    <w:rsid w:val="6E89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1AD8B"/>
  <w15:docId w15:val="{07BA70C4-3411-4F64-9CDD-BD970A9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2B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6B"/>
  </w:style>
  <w:style w:type="paragraph" w:styleId="Footer">
    <w:name w:val="footer"/>
    <w:basedOn w:val="Normal"/>
    <w:link w:val="FooterChar"/>
    <w:uiPriority w:val="99"/>
    <w:unhideWhenUsed/>
    <w:rsid w:val="002B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6B"/>
  </w:style>
  <w:style w:type="paragraph" w:styleId="DocumentMap">
    <w:name w:val="Document Map"/>
    <w:basedOn w:val="Normal"/>
    <w:link w:val="DocumentMapChar"/>
    <w:uiPriority w:val="99"/>
    <w:semiHidden/>
    <w:unhideWhenUsed/>
    <w:rsid w:val="007C26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C2636"/>
    <w:rPr>
      <w:rFonts w:ascii="Lucida Grande" w:hAnsi="Lucida Grande" w:cs="Lucida Grande"/>
      <w:sz w:val="24"/>
      <w:szCs w:val="24"/>
    </w:rPr>
  </w:style>
  <w:style w:type="character" w:customStyle="1" w:styleId="UnresolvedMention1">
    <w:name w:val="Unresolved Mention1"/>
    <w:basedOn w:val="DefaultParagraphFont"/>
    <w:uiPriority w:val="99"/>
    <w:unhideWhenUsed/>
    <w:rsid w:val="000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ingassist.com/resources/articles/how-to-justify-conference-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ritingassist.com/resources/articles/how-to-justify-conference-atten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C036-E400-4B7F-B60A-A767C019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Jimmy Mckenzie</cp:lastModifiedBy>
  <cp:revision>2</cp:revision>
  <cp:lastPrinted>2018-07-30T15:44:00Z</cp:lastPrinted>
  <dcterms:created xsi:type="dcterms:W3CDTF">2019-05-15T15:17:00Z</dcterms:created>
  <dcterms:modified xsi:type="dcterms:W3CDTF">2019-05-15T15:17:00Z</dcterms:modified>
</cp:coreProperties>
</file>